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A0BF" w14:textId="77777777" w:rsidR="00064434" w:rsidRDefault="00064434">
      <w:pPr>
        <w:pStyle w:val="BodyText"/>
        <w:spacing w:before="0"/>
        <w:ind w:left="0"/>
        <w:rPr>
          <w:rFonts w:ascii="Times New Roman"/>
          <w:sz w:val="20"/>
        </w:rPr>
      </w:pPr>
    </w:p>
    <w:p w14:paraId="25FA6BD2" w14:textId="77777777" w:rsidR="00064434" w:rsidRDefault="00064434">
      <w:pPr>
        <w:pStyle w:val="BodyText"/>
        <w:spacing w:before="1"/>
        <w:ind w:left="0"/>
        <w:rPr>
          <w:rFonts w:ascii="Times New Roman"/>
          <w:sz w:val="17"/>
        </w:rPr>
      </w:pPr>
    </w:p>
    <w:p w14:paraId="1307261E" w14:textId="0E2A1388" w:rsidR="00064434" w:rsidRPr="00562DA1" w:rsidRDefault="00562DA1" w:rsidP="00562DA1">
      <w:pPr>
        <w:pStyle w:val="Heading1"/>
        <w:spacing w:before="56"/>
        <w:ind w:right="2583" w:firstLine="0"/>
        <w:rPr>
          <w:rFonts w:asciiTheme="minorHAnsi" w:hAnsiTheme="minorHAnsi" w:cstheme="minorHAnsi"/>
        </w:rPr>
      </w:pPr>
      <w:r>
        <w:rPr>
          <w:rFonts w:asciiTheme="minorHAnsi" w:hAnsiTheme="minorHAnsi" w:cstheme="minorHAnsi"/>
        </w:rPr>
        <w:t>Finance and Audit</w:t>
      </w:r>
      <w:r w:rsidRPr="00562DA1">
        <w:rPr>
          <w:rFonts w:asciiTheme="minorHAnsi" w:hAnsiTheme="minorHAnsi" w:cstheme="minorHAnsi"/>
        </w:rPr>
        <w:t xml:space="preserve"> Committee Terms of Reference</w:t>
      </w:r>
    </w:p>
    <w:p w14:paraId="144E1AAD" w14:textId="77777777" w:rsidR="00064434" w:rsidRPr="00562DA1" w:rsidRDefault="00064434">
      <w:pPr>
        <w:pStyle w:val="BodyText"/>
        <w:spacing w:before="2"/>
        <w:ind w:left="0"/>
        <w:rPr>
          <w:rFonts w:asciiTheme="minorHAnsi" w:hAnsiTheme="minorHAnsi" w:cstheme="minorHAnsi"/>
          <w:b/>
        </w:rPr>
      </w:pPr>
    </w:p>
    <w:p w14:paraId="13622728" w14:textId="77777777" w:rsidR="00064434" w:rsidRPr="00562DA1" w:rsidRDefault="00000000">
      <w:pPr>
        <w:pStyle w:val="ListParagraph"/>
        <w:numPr>
          <w:ilvl w:val="0"/>
          <w:numId w:val="3"/>
        </w:numPr>
        <w:tabs>
          <w:tab w:val="left" w:pos="321"/>
        </w:tabs>
        <w:spacing w:before="57"/>
        <w:rPr>
          <w:rFonts w:asciiTheme="minorHAnsi" w:hAnsiTheme="minorHAnsi" w:cstheme="minorHAnsi"/>
          <w:b/>
        </w:rPr>
      </w:pPr>
      <w:r w:rsidRPr="00562DA1">
        <w:rPr>
          <w:rFonts w:asciiTheme="minorHAnsi" w:hAnsiTheme="minorHAnsi" w:cstheme="minorHAnsi"/>
          <w:b/>
        </w:rPr>
        <w:t>Purpose</w:t>
      </w:r>
    </w:p>
    <w:p w14:paraId="3784E7DF" w14:textId="25501D7F" w:rsidR="00064434" w:rsidRPr="00562DA1" w:rsidRDefault="00000000">
      <w:pPr>
        <w:pStyle w:val="ListParagraph"/>
        <w:numPr>
          <w:ilvl w:val="1"/>
          <w:numId w:val="3"/>
        </w:numPr>
        <w:tabs>
          <w:tab w:val="left" w:pos="486"/>
        </w:tabs>
        <w:spacing w:before="182" w:line="259" w:lineRule="auto"/>
        <w:ind w:right="445"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Board</w:t>
      </w:r>
      <w:r w:rsidRPr="00562DA1">
        <w:rPr>
          <w:rFonts w:asciiTheme="minorHAnsi" w:hAnsiTheme="minorHAnsi" w:cstheme="minorHAnsi"/>
          <w:spacing w:val="-7"/>
        </w:rPr>
        <w:t xml:space="preserve"> </w:t>
      </w:r>
      <w:r w:rsidRPr="00562DA1">
        <w:rPr>
          <w:rFonts w:asciiTheme="minorHAnsi" w:hAnsiTheme="minorHAnsi" w:cstheme="minorHAnsi"/>
        </w:rPr>
        <w:t>of</w:t>
      </w:r>
      <w:r w:rsidRPr="00562DA1">
        <w:rPr>
          <w:rFonts w:asciiTheme="minorHAnsi" w:hAnsiTheme="minorHAnsi" w:cstheme="minorHAnsi"/>
          <w:spacing w:val="-6"/>
        </w:rPr>
        <w:t xml:space="preserve"> </w:t>
      </w:r>
      <w:r w:rsidRPr="00562DA1">
        <w:rPr>
          <w:rFonts w:asciiTheme="minorHAnsi" w:hAnsiTheme="minorHAnsi" w:cstheme="minorHAnsi"/>
        </w:rPr>
        <w:t>Directors</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6"/>
        </w:rPr>
        <w:t xml:space="preserve"> </w:t>
      </w:r>
      <w:r w:rsidRPr="00562DA1">
        <w:rPr>
          <w:rFonts w:asciiTheme="minorHAnsi" w:hAnsiTheme="minorHAnsi" w:cstheme="minorHAnsi"/>
        </w:rPr>
        <w:t>Paralympics</w:t>
      </w:r>
      <w:r w:rsidRPr="00562DA1">
        <w:rPr>
          <w:rFonts w:asciiTheme="minorHAnsi" w:hAnsiTheme="minorHAnsi" w:cstheme="minorHAnsi"/>
          <w:spacing w:val="-5"/>
        </w:rPr>
        <w:t xml:space="preserve"> </w:t>
      </w:r>
      <w:r w:rsidRPr="00562DA1">
        <w:rPr>
          <w:rFonts w:asciiTheme="minorHAnsi" w:hAnsiTheme="minorHAnsi" w:cstheme="minorHAnsi"/>
        </w:rPr>
        <w:t>Ireland</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0029160E" w:rsidRPr="00562DA1">
        <w:rPr>
          <w:rFonts w:asciiTheme="minorHAnsi" w:hAnsiTheme="minorHAnsi" w:cstheme="minorHAnsi"/>
          <w:spacing w:val="-3"/>
        </w:rPr>
        <w:t>“</w:t>
      </w:r>
      <w:r w:rsidR="009C283E" w:rsidRPr="00562DA1">
        <w:rPr>
          <w:rFonts w:asciiTheme="minorHAnsi" w:hAnsiTheme="minorHAnsi" w:cstheme="minorHAnsi"/>
        </w:rPr>
        <w:t>Organization</w:t>
      </w:r>
      <w:r w:rsidRPr="00562DA1">
        <w:rPr>
          <w:rFonts w:asciiTheme="minorHAnsi" w:hAnsiTheme="minorHAnsi" w:cstheme="minorHAnsi"/>
        </w:rPr>
        <w:t>”)</w:t>
      </w:r>
      <w:r w:rsidRPr="00562DA1">
        <w:rPr>
          <w:rFonts w:asciiTheme="minorHAnsi" w:hAnsiTheme="minorHAnsi" w:cstheme="minorHAnsi"/>
          <w:spacing w:val="-4"/>
        </w:rPr>
        <w:t xml:space="preserve"> </w:t>
      </w:r>
      <w:r w:rsidRPr="00562DA1">
        <w:rPr>
          <w:rFonts w:asciiTheme="minorHAnsi" w:hAnsiTheme="minorHAnsi" w:cstheme="minorHAnsi"/>
        </w:rPr>
        <w:t>has</w:t>
      </w:r>
      <w:r w:rsidRPr="00562DA1">
        <w:rPr>
          <w:rFonts w:asciiTheme="minorHAnsi" w:hAnsiTheme="minorHAnsi" w:cstheme="minorHAnsi"/>
          <w:spacing w:val="-4"/>
        </w:rPr>
        <w:t xml:space="preserve"> </w:t>
      </w:r>
      <w:r w:rsidRPr="00562DA1">
        <w:rPr>
          <w:rFonts w:asciiTheme="minorHAnsi" w:hAnsiTheme="minorHAnsi" w:cstheme="minorHAnsi"/>
        </w:rPr>
        <w:t>constituted</w:t>
      </w:r>
      <w:r w:rsidRPr="00562DA1">
        <w:rPr>
          <w:rFonts w:asciiTheme="minorHAnsi" w:hAnsiTheme="minorHAnsi" w:cstheme="minorHAnsi"/>
          <w:spacing w:val="-4"/>
        </w:rPr>
        <w:t xml:space="preserve"> </w:t>
      </w:r>
      <w:r w:rsidR="003F7EAA" w:rsidRPr="00562DA1">
        <w:rPr>
          <w:rFonts w:asciiTheme="minorHAnsi" w:hAnsiTheme="minorHAnsi" w:cstheme="minorHAnsi"/>
        </w:rPr>
        <w:t xml:space="preserve">a Finance and Audit </w:t>
      </w:r>
      <w:r w:rsidRPr="00562DA1">
        <w:rPr>
          <w:rFonts w:asciiTheme="minorHAnsi" w:hAnsiTheme="minorHAnsi" w:cstheme="minorHAnsi"/>
        </w:rPr>
        <w:t>Committee</w:t>
      </w:r>
      <w:r w:rsidRPr="00562DA1">
        <w:rPr>
          <w:rFonts w:asciiTheme="minorHAnsi" w:hAnsiTheme="minorHAnsi" w:cstheme="minorHAnsi"/>
          <w:spacing w:val="-3"/>
        </w:rPr>
        <w:t xml:space="preserve"> </w:t>
      </w:r>
      <w:r w:rsidRPr="00562DA1">
        <w:rPr>
          <w:rFonts w:asciiTheme="minorHAnsi" w:hAnsiTheme="minorHAnsi" w:cstheme="minorHAnsi"/>
        </w:rPr>
        <w:t>(“the</w:t>
      </w:r>
      <w:r w:rsidRPr="00562DA1">
        <w:rPr>
          <w:rFonts w:asciiTheme="minorHAnsi" w:hAnsiTheme="minorHAnsi" w:cstheme="minorHAnsi"/>
          <w:spacing w:val="-6"/>
        </w:rPr>
        <w:t xml:space="preserve"> </w:t>
      </w:r>
      <w:r w:rsidRPr="00562DA1">
        <w:rPr>
          <w:rFonts w:asciiTheme="minorHAnsi" w:hAnsiTheme="minorHAnsi" w:cstheme="minorHAnsi"/>
        </w:rPr>
        <w:t>Committee”)</w:t>
      </w:r>
      <w:r w:rsidRPr="00562DA1">
        <w:rPr>
          <w:rFonts w:asciiTheme="minorHAnsi" w:hAnsiTheme="minorHAnsi" w:cstheme="minorHAnsi"/>
          <w:spacing w:val="-2"/>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purpose</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4"/>
        </w:rPr>
        <w:t xml:space="preserve"> </w:t>
      </w:r>
      <w:r w:rsidRPr="00562DA1">
        <w:rPr>
          <w:rFonts w:asciiTheme="minorHAnsi" w:hAnsiTheme="minorHAnsi" w:cstheme="minorHAnsi"/>
        </w:rPr>
        <w:t>which</w:t>
      </w:r>
      <w:r w:rsidRPr="00562DA1">
        <w:rPr>
          <w:rFonts w:asciiTheme="minorHAnsi" w:hAnsiTheme="minorHAnsi" w:cstheme="minorHAnsi"/>
          <w:spacing w:val="-4"/>
        </w:rPr>
        <w:t xml:space="preserve"> </w:t>
      </w:r>
      <w:r w:rsidRPr="00562DA1">
        <w:rPr>
          <w:rFonts w:asciiTheme="minorHAnsi" w:hAnsiTheme="minorHAnsi" w:cstheme="minorHAnsi"/>
        </w:rPr>
        <w:t>is</w:t>
      </w:r>
      <w:r w:rsidRPr="00562DA1">
        <w:rPr>
          <w:rFonts w:asciiTheme="minorHAnsi" w:hAnsiTheme="minorHAnsi" w:cstheme="minorHAnsi"/>
          <w:spacing w:val="-3"/>
        </w:rPr>
        <w:t xml:space="preserve"> to</w:t>
      </w:r>
      <w:r w:rsidRPr="00562DA1">
        <w:rPr>
          <w:rFonts w:asciiTheme="minorHAnsi" w:hAnsiTheme="minorHAnsi" w:cstheme="minorHAnsi"/>
          <w:spacing w:val="-2"/>
        </w:rPr>
        <w:t xml:space="preserve"> </w:t>
      </w:r>
      <w:r w:rsidRPr="00562DA1">
        <w:rPr>
          <w:rFonts w:asciiTheme="minorHAnsi" w:hAnsiTheme="minorHAnsi" w:cstheme="minorHAnsi"/>
        </w:rPr>
        <w:t>assist</w:t>
      </w:r>
      <w:r w:rsidRPr="00562DA1">
        <w:rPr>
          <w:rFonts w:asciiTheme="minorHAnsi" w:hAnsiTheme="minorHAnsi" w:cstheme="minorHAnsi"/>
          <w:spacing w:val="-2"/>
        </w:rPr>
        <w:t xml:space="preserve"> </w:t>
      </w:r>
      <w:r w:rsidRPr="00562DA1">
        <w:rPr>
          <w:rFonts w:asciiTheme="minorHAnsi" w:hAnsiTheme="minorHAnsi" w:cstheme="minorHAnsi"/>
        </w:rPr>
        <w:t>the</w:t>
      </w:r>
      <w:r w:rsidRPr="00562DA1">
        <w:rPr>
          <w:rFonts w:asciiTheme="minorHAnsi" w:hAnsiTheme="minorHAnsi" w:cstheme="minorHAnsi"/>
          <w:spacing w:val="-6"/>
        </w:rPr>
        <w:t xml:space="preserve"> </w:t>
      </w:r>
      <w:r w:rsidRPr="00562DA1">
        <w:rPr>
          <w:rFonts w:asciiTheme="minorHAnsi" w:hAnsiTheme="minorHAnsi" w:cstheme="minorHAnsi"/>
        </w:rPr>
        <w:t>Board</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4"/>
        </w:rPr>
        <w:t xml:space="preserve"> </w:t>
      </w:r>
      <w:r w:rsidRPr="00562DA1">
        <w:rPr>
          <w:rFonts w:asciiTheme="minorHAnsi" w:hAnsiTheme="minorHAnsi" w:cstheme="minorHAnsi"/>
        </w:rPr>
        <w:t xml:space="preserve">the </w:t>
      </w:r>
      <w:r w:rsidR="009C283E" w:rsidRPr="00562DA1">
        <w:rPr>
          <w:rFonts w:asciiTheme="minorHAnsi" w:hAnsiTheme="minorHAnsi" w:cstheme="minorHAnsi"/>
        </w:rPr>
        <w:t>Organization</w:t>
      </w:r>
      <w:r w:rsidRPr="00562DA1">
        <w:rPr>
          <w:rFonts w:asciiTheme="minorHAnsi" w:hAnsiTheme="minorHAnsi" w:cstheme="minorHAnsi"/>
        </w:rPr>
        <w:t xml:space="preserve"> (the “Board”) in fulfilling its responsibilities in relation to internal control and financial </w:t>
      </w:r>
      <w:r w:rsidR="009C283E" w:rsidRPr="00562DA1">
        <w:rPr>
          <w:rFonts w:asciiTheme="minorHAnsi" w:hAnsiTheme="minorHAnsi" w:cstheme="minorHAnsi"/>
        </w:rPr>
        <w:t>reporting and</w:t>
      </w:r>
      <w:r w:rsidRPr="00562DA1">
        <w:rPr>
          <w:rFonts w:asciiTheme="minorHAnsi" w:hAnsiTheme="minorHAnsi" w:cstheme="minorHAnsi"/>
        </w:rPr>
        <w:t xml:space="preserve"> carr</w:t>
      </w:r>
      <w:r w:rsidR="002D38ED">
        <w:rPr>
          <w:rFonts w:asciiTheme="minorHAnsi" w:hAnsiTheme="minorHAnsi" w:cstheme="minorHAnsi"/>
        </w:rPr>
        <w:t>ying</w:t>
      </w:r>
      <w:r w:rsidRPr="00562DA1">
        <w:rPr>
          <w:rFonts w:asciiTheme="minorHAnsi" w:hAnsiTheme="minorHAnsi" w:cstheme="minorHAnsi"/>
        </w:rPr>
        <w:t xml:space="preserve"> out certain </w:t>
      </w:r>
      <w:r w:rsidRPr="00562DA1">
        <w:rPr>
          <w:rFonts w:asciiTheme="minorHAnsi" w:hAnsiTheme="minorHAnsi" w:cstheme="minorHAnsi"/>
          <w:spacing w:val="-3"/>
        </w:rPr>
        <w:t xml:space="preserve">oversight </w:t>
      </w:r>
      <w:r w:rsidRPr="00562DA1">
        <w:rPr>
          <w:rFonts w:asciiTheme="minorHAnsi" w:hAnsiTheme="minorHAnsi" w:cstheme="minorHAnsi"/>
        </w:rPr>
        <w:t>functions on behalf of the</w:t>
      </w:r>
      <w:r w:rsidRPr="00562DA1">
        <w:rPr>
          <w:rFonts w:asciiTheme="minorHAnsi" w:hAnsiTheme="minorHAnsi" w:cstheme="minorHAnsi"/>
          <w:spacing w:val="-11"/>
        </w:rPr>
        <w:t xml:space="preserve"> </w:t>
      </w:r>
      <w:r w:rsidRPr="00562DA1">
        <w:rPr>
          <w:rFonts w:asciiTheme="minorHAnsi" w:hAnsiTheme="minorHAnsi" w:cstheme="minorHAnsi"/>
        </w:rPr>
        <w:t>Board.</w:t>
      </w:r>
    </w:p>
    <w:p w14:paraId="00C034A6" w14:textId="77777777" w:rsidR="00064434" w:rsidRPr="00562DA1" w:rsidRDefault="00000000">
      <w:pPr>
        <w:pStyle w:val="Heading1"/>
        <w:numPr>
          <w:ilvl w:val="0"/>
          <w:numId w:val="3"/>
        </w:numPr>
        <w:tabs>
          <w:tab w:val="left" w:pos="323"/>
        </w:tabs>
        <w:spacing w:before="158"/>
        <w:ind w:left="322" w:hanging="223"/>
        <w:rPr>
          <w:rFonts w:asciiTheme="minorHAnsi" w:hAnsiTheme="minorHAnsi" w:cstheme="minorHAnsi"/>
        </w:rPr>
      </w:pPr>
      <w:r w:rsidRPr="00562DA1">
        <w:rPr>
          <w:rFonts w:asciiTheme="minorHAnsi" w:hAnsiTheme="minorHAnsi" w:cstheme="minorHAnsi"/>
        </w:rPr>
        <w:t>Membership</w:t>
      </w:r>
    </w:p>
    <w:p w14:paraId="68B08797" w14:textId="1E54622C" w:rsidR="00064434" w:rsidRPr="00562DA1" w:rsidRDefault="00000000">
      <w:pPr>
        <w:pStyle w:val="ListParagraph"/>
        <w:numPr>
          <w:ilvl w:val="1"/>
          <w:numId w:val="3"/>
        </w:numPr>
        <w:tabs>
          <w:tab w:val="left" w:pos="486"/>
        </w:tabs>
        <w:spacing w:before="182" w:line="256" w:lineRule="auto"/>
        <w:ind w:right="726"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Committee</w:t>
      </w:r>
      <w:r w:rsidRPr="00562DA1">
        <w:rPr>
          <w:rFonts w:asciiTheme="minorHAnsi" w:hAnsiTheme="minorHAnsi" w:cstheme="minorHAnsi"/>
          <w:spacing w:val="-4"/>
        </w:rPr>
        <w:t xml:space="preserve"> </w:t>
      </w:r>
      <w:r w:rsidRPr="00562DA1">
        <w:rPr>
          <w:rFonts w:asciiTheme="minorHAnsi" w:hAnsiTheme="minorHAnsi" w:cstheme="minorHAnsi"/>
        </w:rPr>
        <w:t>shall</w:t>
      </w:r>
      <w:r w:rsidRPr="00562DA1">
        <w:rPr>
          <w:rFonts w:asciiTheme="minorHAnsi" w:hAnsiTheme="minorHAnsi" w:cstheme="minorHAnsi"/>
          <w:spacing w:val="-4"/>
        </w:rPr>
        <w:t xml:space="preserve"> </w:t>
      </w:r>
      <w:r w:rsidRPr="00562DA1">
        <w:rPr>
          <w:rFonts w:asciiTheme="minorHAnsi" w:hAnsiTheme="minorHAnsi" w:cstheme="minorHAnsi"/>
        </w:rPr>
        <w:t>comprise</w:t>
      </w:r>
      <w:r w:rsidRPr="00562DA1">
        <w:rPr>
          <w:rFonts w:asciiTheme="minorHAnsi" w:hAnsiTheme="minorHAnsi" w:cstheme="minorHAnsi"/>
          <w:spacing w:val="-4"/>
        </w:rPr>
        <w:t xml:space="preserve"> </w:t>
      </w:r>
      <w:r w:rsidRPr="00562DA1">
        <w:rPr>
          <w:rFonts w:asciiTheme="minorHAnsi" w:hAnsiTheme="minorHAnsi" w:cstheme="minorHAnsi"/>
        </w:rPr>
        <w:t>at</w:t>
      </w:r>
      <w:r w:rsidRPr="00562DA1">
        <w:rPr>
          <w:rFonts w:asciiTheme="minorHAnsi" w:hAnsiTheme="minorHAnsi" w:cstheme="minorHAnsi"/>
          <w:spacing w:val="-4"/>
        </w:rPr>
        <w:t xml:space="preserve"> </w:t>
      </w:r>
      <w:r w:rsidRPr="00562DA1">
        <w:rPr>
          <w:rFonts w:asciiTheme="minorHAnsi" w:hAnsiTheme="minorHAnsi" w:cstheme="minorHAnsi"/>
        </w:rPr>
        <w:t>least</w:t>
      </w:r>
      <w:r w:rsidRPr="00562DA1">
        <w:rPr>
          <w:rFonts w:asciiTheme="minorHAnsi" w:hAnsiTheme="minorHAnsi" w:cstheme="minorHAnsi"/>
          <w:spacing w:val="-6"/>
        </w:rPr>
        <w:t xml:space="preserve"> </w:t>
      </w:r>
      <w:r w:rsidR="002D38ED">
        <w:rPr>
          <w:rFonts w:asciiTheme="minorHAnsi" w:hAnsiTheme="minorHAnsi" w:cstheme="minorHAnsi"/>
          <w:spacing w:val="-6"/>
        </w:rPr>
        <w:t>four</w:t>
      </w:r>
      <w:r w:rsidR="000C72D8" w:rsidRPr="00562DA1">
        <w:rPr>
          <w:rFonts w:asciiTheme="minorHAnsi" w:hAnsiTheme="minorHAnsi" w:cstheme="minorHAnsi"/>
          <w:spacing w:val="-3"/>
        </w:rPr>
        <w:t xml:space="preserve"> </w:t>
      </w:r>
      <w:r w:rsidRPr="00562DA1">
        <w:rPr>
          <w:rFonts w:asciiTheme="minorHAnsi" w:hAnsiTheme="minorHAnsi" w:cstheme="minorHAnsi"/>
        </w:rPr>
        <w:t>members.</w:t>
      </w:r>
      <w:r w:rsidRPr="00562DA1">
        <w:rPr>
          <w:rFonts w:asciiTheme="minorHAnsi" w:hAnsiTheme="minorHAnsi" w:cstheme="minorHAnsi"/>
          <w:spacing w:val="-7"/>
        </w:rPr>
        <w:t xml:space="preserve"> </w:t>
      </w:r>
      <w:r w:rsidRPr="00562DA1">
        <w:rPr>
          <w:rFonts w:asciiTheme="minorHAnsi" w:hAnsiTheme="minorHAnsi" w:cstheme="minorHAnsi"/>
        </w:rPr>
        <w:t>Members</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6"/>
        </w:rPr>
        <w:t xml:space="preserve"> </w:t>
      </w: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Committee</w:t>
      </w:r>
      <w:r w:rsidRPr="00562DA1">
        <w:rPr>
          <w:rFonts w:asciiTheme="minorHAnsi" w:hAnsiTheme="minorHAnsi" w:cstheme="minorHAnsi"/>
          <w:spacing w:val="-4"/>
        </w:rPr>
        <w:t xml:space="preserve"> </w:t>
      </w:r>
      <w:r w:rsidRPr="00562DA1">
        <w:rPr>
          <w:rFonts w:asciiTheme="minorHAnsi" w:hAnsiTheme="minorHAnsi" w:cstheme="minorHAnsi"/>
        </w:rPr>
        <w:t>shall</w:t>
      </w:r>
      <w:r w:rsidRPr="00562DA1">
        <w:rPr>
          <w:rFonts w:asciiTheme="minorHAnsi" w:hAnsiTheme="minorHAnsi" w:cstheme="minorHAnsi"/>
          <w:spacing w:val="-4"/>
        </w:rPr>
        <w:t xml:space="preserve"> </w:t>
      </w:r>
      <w:r w:rsidRPr="00562DA1">
        <w:rPr>
          <w:rFonts w:asciiTheme="minorHAnsi" w:hAnsiTheme="minorHAnsi" w:cstheme="minorHAnsi"/>
        </w:rPr>
        <w:t xml:space="preserve">be appointed by the Board in consultation with the </w:t>
      </w:r>
      <w:r w:rsidR="00562DA1" w:rsidRPr="00562DA1">
        <w:rPr>
          <w:rFonts w:asciiTheme="minorHAnsi" w:hAnsiTheme="minorHAnsi" w:cstheme="minorHAnsi"/>
        </w:rPr>
        <w:t>Chairperson of</w:t>
      </w:r>
      <w:r w:rsidRPr="00562DA1">
        <w:rPr>
          <w:rFonts w:asciiTheme="minorHAnsi" w:hAnsiTheme="minorHAnsi" w:cstheme="minorHAnsi"/>
        </w:rPr>
        <w:t xml:space="preserve"> the Committee.</w:t>
      </w:r>
    </w:p>
    <w:p w14:paraId="16F8B03B" w14:textId="41387376" w:rsidR="0051167C" w:rsidRPr="00562DA1" w:rsidRDefault="0051167C" w:rsidP="0051167C">
      <w:pPr>
        <w:pStyle w:val="BodyText"/>
        <w:spacing w:before="22" w:line="256" w:lineRule="auto"/>
        <w:ind w:right="34"/>
        <w:rPr>
          <w:rFonts w:asciiTheme="minorHAnsi" w:hAnsiTheme="minorHAnsi" w:cstheme="minorHAnsi"/>
        </w:rPr>
      </w:pPr>
      <w:r w:rsidRPr="00562DA1">
        <w:rPr>
          <w:rFonts w:asciiTheme="minorHAnsi" w:hAnsiTheme="minorHAnsi" w:cstheme="minorHAnsi"/>
        </w:rPr>
        <w:t xml:space="preserve">At least </w:t>
      </w:r>
      <w:r w:rsidR="00927951" w:rsidRPr="00562DA1">
        <w:rPr>
          <w:rFonts w:asciiTheme="minorHAnsi" w:hAnsiTheme="minorHAnsi" w:cstheme="minorHAnsi"/>
        </w:rPr>
        <w:t xml:space="preserve">one </w:t>
      </w:r>
      <w:r w:rsidR="00927951" w:rsidRPr="00562DA1">
        <w:rPr>
          <w:rFonts w:asciiTheme="minorHAnsi" w:hAnsiTheme="minorHAnsi" w:cstheme="minorHAnsi"/>
          <w:spacing w:val="-4"/>
        </w:rPr>
        <w:t>member</w:t>
      </w:r>
      <w:r w:rsidRPr="00562DA1">
        <w:rPr>
          <w:rFonts w:asciiTheme="minorHAnsi" w:hAnsiTheme="minorHAnsi" w:cstheme="minorHAnsi"/>
          <w:spacing w:val="-3"/>
        </w:rPr>
        <w:t xml:space="preserve"> </w:t>
      </w:r>
      <w:r w:rsidRPr="00562DA1">
        <w:rPr>
          <w:rFonts w:asciiTheme="minorHAnsi" w:hAnsiTheme="minorHAnsi" w:cstheme="minorHAnsi"/>
        </w:rPr>
        <w:t>of</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2"/>
        </w:rPr>
        <w:t xml:space="preserve"> </w:t>
      </w:r>
      <w:r w:rsidRPr="00562DA1">
        <w:rPr>
          <w:rFonts w:asciiTheme="minorHAnsi" w:hAnsiTheme="minorHAnsi" w:cstheme="minorHAnsi"/>
        </w:rPr>
        <w:t>Committee</w:t>
      </w:r>
      <w:r w:rsidRPr="00562DA1">
        <w:rPr>
          <w:rFonts w:asciiTheme="minorHAnsi" w:hAnsiTheme="minorHAnsi" w:cstheme="minorHAnsi"/>
          <w:spacing w:val="-3"/>
        </w:rPr>
        <w:t xml:space="preserve"> </w:t>
      </w:r>
      <w:r w:rsidRPr="00562DA1">
        <w:rPr>
          <w:rFonts w:asciiTheme="minorHAnsi" w:hAnsiTheme="minorHAnsi" w:cstheme="minorHAnsi"/>
        </w:rPr>
        <w:t>shall</w:t>
      </w:r>
      <w:r w:rsidRPr="00562DA1">
        <w:rPr>
          <w:rFonts w:asciiTheme="minorHAnsi" w:hAnsiTheme="minorHAnsi" w:cstheme="minorHAnsi"/>
          <w:spacing w:val="-2"/>
        </w:rPr>
        <w:t xml:space="preserve"> </w:t>
      </w:r>
      <w:r w:rsidRPr="00562DA1">
        <w:rPr>
          <w:rFonts w:asciiTheme="minorHAnsi" w:hAnsiTheme="minorHAnsi" w:cstheme="minorHAnsi"/>
        </w:rPr>
        <w:t>be</w:t>
      </w:r>
      <w:r w:rsidRPr="00562DA1">
        <w:rPr>
          <w:rFonts w:asciiTheme="minorHAnsi" w:hAnsiTheme="minorHAnsi" w:cstheme="minorHAnsi"/>
          <w:spacing w:val="-2"/>
        </w:rPr>
        <w:t xml:space="preserve"> </w:t>
      </w:r>
      <w:r w:rsidR="000C72D8" w:rsidRPr="00562DA1">
        <w:rPr>
          <w:rFonts w:asciiTheme="minorHAnsi" w:hAnsiTheme="minorHAnsi" w:cstheme="minorHAnsi"/>
          <w:spacing w:val="-2"/>
        </w:rPr>
        <w:t xml:space="preserve">a </w:t>
      </w:r>
      <w:r w:rsidRPr="00562DA1">
        <w:rPr>
          <w:rFonts w:asciiTheme="minorHAnsi" w:hAnsiTheme="minorHAnsi" w:cstheme="minorHAnsi"/>
        </w:rPr>
        <w:t>director, and at least</w:t>
      </w:r>
      <w:r w:rsidRPr="00562DA1">
        <w:rPr>
          <w:rFonts w:asciiTheme="minorHAnsi" w:hAnsiTheme="minorHAnsi" w:cstheme="minorHAnsi"/>
          <w:spacing w:val="-5"/>
        </w:rPr>
        <w:t xml:space="preserve"> </w:t>
      </w:r>
      <w:r w:rsidRPr="00562DA1">
        <w:rPr>
          <w:rFonts w:asciiTheme="minorHAnsi" w:hAnsiTheme="minorHAnsi" w:cstheme="minorHAnsi"/>
        </w:rPr>
        <w:t xml:space="preserve">one of the members shall have recent and relevant financial experience and with competence in </w:t>
      </w:r>
      <w:r w:rsidR="007A2722" w:rsidRPr="00562DA1">
        <w:rPr>
          <w:rFonts w:asciiTheme="minorHAnsi" w:hAnsiTheme="minorHAnsi" w:cstheme="minorHAnsi"/>
        </w:rPr>
        <w:t xml:space="preserve">relevant </w:t>
      </w:r>
      <w:r w:rsidR="00CA1DEA" w:rsidRPr="00562DA1">
        <w:rPr>
          <w:rFonts w:asciiTheme="minorHAnsi" w:hAnsiTheme="minorHAnsi" w:cstheme="minorHAnsi"/>
        </w:rPr>
        <w:t xml:space="preserve">audit and </w:t>
      </w:r>
      <w:r w:rsidR="007A2722" w:rsidRPr="00562DA1">
        <w:rPr>
          <w:rFonts w:asciiTheme="minorHAnsi" w:hAnsiTheme="minorHAnsi" w:cstheme="minorHAnsi"/>
        </w:rPr>
        <w:t>risk management experience.</w:t>
      </w:r>
    </w:p>
    <w:p w14:paraId="574E8A0A" w14:textId="0AE0BC74" w:rsidR="00064434" w:rsidRPr="00562DA1" w:rsidRDefault="00D34932">
      <w:pPr>
        <w:pStyle w:val="ListParagraph"/>
        <w:numPr>
          <w:ilvl w:val="1"/>
          <w:numId w:val="3"/>
        </w:numPr>
        <w:tabs>
          <w:tab w:val="left" w:pos="486"/>
        </w:tabs>
        <w:spacing w:before="165"/>
        <w:ind w:left="485" w:hanging="386"/>
        <w:rPr>
          <w:rFonts w:asciiTheme="minorHAnsi" w:hAnsiTheme="minorHAnsi" w:cstheme="minorHAnsi"/>
        </w:rPr>
      </w:pPr>
      <w:r w:rsidRPr="00562DA1">
        <w:rPr>
          <w:rFonts w:asciiTheme="minorHAnsi" w:hAnsiTheme="minorHAnsi" w:cstheme="minorHAnsi"/>
        </w:rPr>
        <w:t>The Chair</w:t>
      </w:r>
      <w:r w:rsidR="00927951" w:rsidRPr="00562DA1">
        <w:rPr>
          <w:rFonts w:asciiTheme="minorHAnsi" w:hAnsiTheme="minorHAnsi" w:cstheme="minorHAnsi"/>
        </w:rPr>
        <w:t>person</w:t>
      </w:r>
      <w:r w:rsidRPr="00562DA1">
        <w:rPr>
          <w:rFonts w:asciiTheme="minorHAnsi" w:hAnsiTheme="minorHAnsi" w:cstheme="minorHAnsi"/>
        </w:rPr>
        <w:t xml:space="preserve"> of the Board can be a member of the Committee but cannot act as its</w:t>
      </w:r>
      <w:r w:rsidR="009C283E">
        <w:rPr>
          <w:rFonts w:asciiTheme="minorHAnsi" w:hAnsiTheme="minorHAnsi" w:cstheme="minorHAnsi"/>
        </w:rPr>
        <w:t xml:space="preserve"> </w:t>
      </w:r>
      <w:r w:rsidR="009C283E" w:rsidRPr="00562DA1">
        <w:rPr>
          <w:rFonts w:asciiTheme="minorHAnsi" w:hAnsiTheme="minorHAnsi" w:cstheme="minorHAnsi"/>
        </w:rPr>
        <w:t>chairperson</w:t>
      </w:r>
      <w:r w:rsidRPr="00562DA1">
        <w:rPr>
          <w:rFonts w:asciiTheme="minorHAnsi" w:hAnsiTheme="minorHAnsi" w:cstheme="minorHAnsi"/>
        </w:rPr>
        <w:t>.</w:t>
      </w:r>
    </w:p>
    <w:p w14:paraId="143E5D1D" w14:textId="7F7ACD0C" w:rsidR="00064434" w:rsidRPr="00562DA1" w:rsidRDefault="00000000">
      <w:pPr>
        <w:pStyle w:val="BodyText"/>
        <w:spacing w:line="259" w:lineRule="auto"/>
        <w:ind w:right="34"/>
        <w:rPr>
          <w:rFonts w:asciiTheme="minorHAnsi" w:hAnsiTheme="minorHAnsi" w:cstheme="minorHAnsi"/>
        </w:rPr>
      </w:pPr>
      <w:r w:rsidRPr="00562DA1">
        <w:rPr>
          <w:rFonts w:asciiTheme="minorHAnsi" w:hAnsiTheme="minorHAnsi" w:cstheme="minorHAnsi"/>
        </w:rPr>
        <w:t>2.</w:t>
      </w:r>
      <w:r w:rsidR="00C214A4" w:rsidRPr="00562DA1">
        <w:rPr>
          <w:rFonts w:asciiTheme="minorHAnsi" w:hAnsiTheme="minorHAnsi" w:cstheme="minorHAnsi"/>
        </w:rPr>
        <w:t>3</w:t>
      </w:r>
      <w:r w:rsidRPr="00562DA1">
        <w:rPr>
          <w:rFonts w:asciiTheme="minorHAnsi" w:hAnsiTheme="minorHAnsi" w:cstheme="minorHAnsi"/>
        </w:rPr>
        <w:t xml:space="preserve"> Only members of the Committee have the right to attend Committee meetings. However, the CEO,</w:t>
      </w:r>
      <w:r w:rsidR="007A2722" w:rsidRPr="00562DA1">
        <w:rPr>
          <w:rFonts w:asciiTheme="minorHAnsi" w:hAnsiTheme="minorHAnsi" w:cstheme="minorHAnsi"/>
        </w:rPr>
        <w:t xml:space="preserve"> F</w:t>
      </w:r>
      <w:r w:rsidRPr="00562DA1">
        <w:rPr>
          <w:rFonts w:asciiTheme="minorHAnsi" w:hAnsiTheme="minorHAnsi" w:cstheme="minorHAnsi"/>
        </w:rPr>
        <w:t xml:space="preserve">inance </w:t>
      </w:r>
      <w:r w:rsidR="00125FC4" w:rsidRPr="00562DA1">
        <w:rPr>
          <w:rFonts w:asciiTheme="minorHAnsi" w:hAnsiTheme="minorHAnsi" w:cstheme="minorHAnsi"/>
        </w:rPr>
        <w:t xml:space="preserve">and </w:t>
      </w:r>
      <w:r w:rsidR="00501159" w:rsidRPr="00562DA1">
        <w:rPr>
          <w:rFonts w:asciiTheme="minorHAnsi" w:hAnsiTheme="minorHAnsi" w:cstheme="minorHAnsi"/>
        </w:rPr>
        <w:t xml:space="preserve">Resources </w:t>
      </w:r>
      <w:r w:rsidR="00532FCC" w:rsidRPr="00562DA1">
        <w:rPr>
          <w:rFonts w:asciiTheme="minorHAnsi" w:hAnsiTheme="minorHAnsi" w:cstheme="minorHAnsi"/>
        </w:rPr>
        <w:t>Manager and</w:t>
      </w:r>
      <w:r w:rsidRPr="00562DA1">
        <w:rPr>
          <w:rFonts w:asciiTheme="minorHAnsi" w:hAnsiTheme="minorHAnsi" w:cstheme="minorHAnsi"/>
        </w:rPr>
        <w:t xml:space="preserve"> external audit lead partner will be invited to attend meetings of the Committee on a regular basis and other non-members may be invited to attend all or part of any meeting as and when appropriate and necessary.</w:t>
      </w:r>
    </w:p>
    <w:p w14:paraId="3786CD72" w14:textId="6AC89EF6" w:rsidR="00064434" w:rsidRPr="00562DA1" w:rsidRDefault="00000000">
      <w:pPr>
        <w:pStyle w:val="BodyText"/>
        <w:spacing w:before="160"/>
        <w:rPr>
          <w:rFonts w:asciiTheme="minorHAnsi" w:hAnsiTheme="minorHAnsi" w:cstheme="minorHAnsi"/>
        </w:rPr>
      </w:pPr>
      <w:r w:rsidRPr="00562DA1">
        <w:rPr>
          <w:rFonts w:asciiTheme="minorHAnsi" w:hAnsiTheme="minorHAnsi" w:cstheme="minorHAnsi"/>
        </w:rPr>
        <w:t>2.</w:t>
      </w:r>
      <w:r w:rsidR="00C214A4" w:rsidRPr="00562DA1">
        <w:rPr>
          <w:rFonts w:asciiTheme="minorHAnsi" w:hAnsiTheme="minorHAnsi" w:cstheme="minorHAnsi"/>
        </w:rPr>
        <w:t>4</w:t>
      </w:r>
      <w:r w:rsidRPr="00562DA1">
        <w:rPr>
          <w:rFonts w:asciiTheme="minorHAnsi" w:hAnsiTheme="minorHAnsi" w:cstheme="minorHAnsi"/>
        </w:rPr>
        <w:t>. The Board shall appoint the Committee Chair</w:t>
      </w:r>
      <w:r w:rsidR="00927951" w:rsidRPr="00562DA1">
        <w:rPr>
          <w:rFonts w:asciiTheme="minorHAnsi" w:hAnsiTheme="minorHAnsi" w:cstheme="minorHAnsi"/>
        </w:rPr>
        <w:t>person</w:t>
      </w:r>
      <w:r w:rsidRPr="00562DA1">
        <w:rPr>
          <w:rFonts w:asciiTheme="minorHAnsi" w:hAnsiTheme="minorHAnsi" w:cstheme="minorHAnsi"/>
        </w:rPr>
        <w:t>.</w:t>
      </w:r>
    </w:p>
    <w:p w14:paraId="498452D3" w14:textId="77777777" w:rsidR="00064434" w:rsidRPr="00562DA1" w:rsidRDefault="00000000">
      <w:pPr>
        <w:pStyle w:val="Heading1"/>
        <w:numPr>
          <w:ilvl w:val="0"/>
          <w:numId w:val="3"/>
        </w:numPr>
        <w:tabs>
          <w:tab w:val="left" w:pos="323"/>
        </w:tabs>
        <w:spacing w:before="181"/>
        <w:ind w:left="322" w:hanging="223"/>
        <w:rPr>
          <w:rFonts w:asciiTheme="minorHAnsi" w:hAnsiTheme="minorHAnsi" w:cstheme="minorHAnsi"/>
        </w:rPr>
      </w:pPr>
      <w:r w:rsidRPr="00562DA1">
        <w:rPr>
          <w:rFonts w:asciiTheme="minorHAnsi" w:hAnsiTheme="minorHAnsi" w:cstheme="minorHAnsi"/>
        </w:rPr>
        <w:t>Secretary</w:t>
      </w:r>
    </w:p>
    <w:p w14:paraId="746A3C45" w14:textId="470CCE68" w:rsidR="00064434" w:rsidRPr="00562DA1" w:rsidRDefault="00000000">
      <w:pPr>
        <w:pStyle w:val="BodyText"/>
        <w:spacing w:before="182" w:line="259" w:lineRule="auto"/>
        <w:ind w:right="34"/>
        <w:rPr>
          <w:rFonts w:asciiTheme="minorHAnsi" w:hAnsiTheme="minorHAnsi" w:cstheme="minorHAnsi"/>
        </w:rPr>
      </w:pPr>
      <w:r w:rsidRPr="00562DA1">
        <w:rPr>
          <w:rFonts w:asciiTheme="minorHAnsi" w:hAnsiTheme="minorHAnsi" w:cstheme="minorHAnsi"/>
        </w:rPr>
        <w:t xml:space="preserve">The </w:t>
      </w:r>
      <w:r w:rsidR="009C283E" w:rsidRPr="00562DA1">
        <w:rPr>
          <w:rFonts w:asciiTheme="minorHAnsi" w:hAnsiTheme="minorHAnsi" w:cstheme="minorHAnsi"/>
        </w:rPr>
        <w:t>Organization</w:t>
      </w:r>
      <w:r w:rsidRPr="00562DA1">
        <w:rPr>
          <w:rFonts w:asciiTheme="minorHAnsi" w:hAnsiTheme="minorHAnsi" w:cstheme="minorHAnsi"/>
        </w:rPr>
        <w:t xml:space="preserve"> Secretary or his or her nominee shall act as the Secretary of the Committee and will ensure that the Committee receives information and papers in a timely manner (no later than five working days prior to a meeting) to enable full and proper consideration to be given to the issues.</w:t>
      </w:r>
    </w:p>
    <w:p w14:paraId="2A97182E" w14:textId="77777777" w:rsidR="00064434" w:rsidRPr="00562DA1" w:rsidRDefault="00000000">
      <w:pPr>
        <w:pStyle w:val="Heading1"/>
        <w:numPr>
          <w:ilvl w:val="0"/>
          <w:numId w:val="3"/>
        </w:numPr>
        <w:tabs>
          <w:tab w:val="left" w:pos="323"/>
        </w:tabs>
        <w:spacing w:before="160"/>
        <w:ind w:left="322" w:hanging="223"/>
        <w:rPr>
          <w:rFonts w:asciiTheme="minorHAnsi" w:hAnsiTheme="minorHAnsi" w:cstheme="minorHAnsi"/>
        </w:rPr>
      </w:pPr>
      <w:r w:rsidRPr="00562DA1">
        <w:rPr>
          <w:rFonts w:asciiTheme="minorHAnsi" w:hAnsiTheme="minorHAnsi" w:cstheme="minorHAnsi"/>
        </w:rPr>
        <w:t>Quorum</w:t>
      </w:r>
    </w:p>
    <w:p w14:paraId="018772F5" w14:textId="63A18321" w:rsidR="00064434" w:rsidRPr="00562DA1" w:rsidRDefault="00000000">
      <w:pPr>
        <w:pStyle w:val="ListParagraph"/>
        <w:numPr>
          <w:ilvl w:val="1"/>
          <w:numId w:val="3"/>
        </w:numPr>
        <w:tabs>
          <w:tab w:val="left" w:pos="486"/>
        </w:tabs>
        <w:spacing w:before="180"/>
        <w:ind w:left="485" w:hanging="386"/>
        <w:rPr>
          <w:rFonts w:asciiTheme="minorHAnsi" w:hAnsiTheme="minorHAnsi" w:cstheme="minorHAnsi"/>
        </w:rPr>
      </w:pPr>
      <w:r w:rsidRPr="00562DA1">
        <w:rPr>
          <w:rFonts w:asciiTheme="minorHAnsi" w:hAnsiTheme="minorHAnsi" w:cstheme="minorHAnsi"/>
        </w:rPr>
        <w:t xml:space="preserve">The quorum necessary for the transaction of business shall be </w:t>
      </w:r>
      <w:r w:rsidR="00532FCC" w:rsidRPr="00562DA1">
        <w:rPr>
          <w:rFonts w:asciiTheme="minorHAnsi" w:hAnsiTheme="minorHAnsi" w:cstheme="minorHAnsi"/>
        </w:rPr>
        <w:t xml:space="preserve">three </w:t>
      </w:r>
      <w:r w:rsidR="00532FCC" w:rsidRPr="00562DA1">
        <w:rPr>
          <w:rFonts w:asciiTheme="minorHAnsi" w:hAnsiTheme="minorHAnsi" w:cstheme="minorHAnsi"/>
          <w:spacing w:val="-17"/>
        </w:rPr>
        <w:t>participants</w:t>
      </w:r>
      <w:r w:rsidRPr="00562DA1">
        <w:rPr>
          <w:rFonts w:asciiTheme="minorHAnsi" w:hAnsiTheme="minorHAnsi" w:cstheme="minorHAnsi"/>
        </w:rPr>
        <w:t>.</w:t>
      </w:r>
    </w:p>
    <w:p w14:paraId="4451D71A" w14:textId="77777777" w:rsidR="00064434" w:rsidRPr="00562DA1" w:rsidRDefault="00000000">
      <w:pPr>
        <w:pStyle w:val="ListParagraph"/>
        <w:numPr>
          <w:ilvl w:val="1"/>
          <w:numId w:val="3"/>
        </w:numPr>
        <w:tabs>
          <w:tab w:val="left" w:pos="484"/>
        </w:tabs>
        <w:spacing w:before="183" w:line="256" w:lineRule="auto"/>
        <w:ind w:right="166" w:firstLine="0"/>
        <w:rPr>
          <w:rFonts w:asciiTheme="minorHAnsi" w:hAnsiTheme="minorHAnsi" w:cstheme="minorHAnsi"/>
        </w:rPr>
      </w:pPr>
      <w:r w:rsidRPr="00562DA1">
        <w:rPr>
          <w:rFonts w:asciiTheme="minorHAnsi" w:hAnsiTheme="minorHAnsi" w:cstheme="minorHAnsi"/>
        </w:rPr>
        <w:t>Participation</w:t>
      </w:r>
      <w:r w:rsidRPr="00562DA1">
        <w:rPr>
          <w:rFonts w:asciiTheme="minorHAnsi" w:hAnsiTheme="minorHAnsi" w:cstheme="minorHAnsi"/>
          <w:spacing w:val="-3"/>
        </w:rPr>
        <w:t xml:space="preserve"> </w:t>
      </w:r>
      <w:r w:rsidRPr="00562DA1">
        <w:rPr>
          <w:rFonts w:asciiTheme="minorHAnsi" w:hAnsiTheme="minorHAnsi" w:cstheme="minorHAnsi"/>
        </w:rPr>
        <w:t>in</w:t>
      </w:r>
      <w:r w:rsidRPr="00562DA1">
        <w:rPr>
          <w:rFonts w:asciiTheme="minorHAnsi" w:hAnsiTheme="minorHAnsi" w:cstheme="minorHAnsi"/>
          <w:spacing w:val="-4"/>
        </w:rPr>
        <w:t xml:space="preserve"> </w:t>
      </w:r>
      <w:r w:rsidRPr="00562DA1">
        <w:rPr>
          <w:rFonts w:asciiTheme="minorHAnsi" w:hAnsiTheme="minorHAnsi" w:cstheme="minorHAnsi"/>
        </w:rPr>
        <w:t>person</w:t>
      </w:r>
      <w:r w:rsidRPr="00562DA1">
        <w:rPr>
          <w:rFonts w:asciiTheme="minorHAnsi" w:hAnsiTheme="minorHAnsi" w:cstheme="minorHAnsi"/>
          <w:spacing w:val="-6"/>
        </w:rPr>
        <w:t xml:space="preserve"> </w:t>
      </w:r>
      <w:r w:rsidRPr="00562DA1">
        <w:rPr>
          <w:rFonts w:asciiTheme="minorHAnsi" w:hAnsiTheme="minorHAnsi" w:cstheme="minorHAnsi"/>
        </w:rPr>
        <w:t>or</w:t>
      </w:r>
      <w:r w:rsidRPr="00562DA1">
        <w:rPr>
          <w:rFonts w:asciiTheme="minorHAnsi" w:hAnsiTheme="minorHAnsi" w:cstheme="minorHAnsi"/>
          <w:spacing w:val="-5"/>
        </w:rPr>
        <w:t xml:space="preserve"> </w:t>
      </w:r>
      <w:r w:rsidRPr="00562DA1">
        <w:rPr>
          <w:rFonts w:asciiTheme="minorHAnsi" w:hAnsiTheme="minorHAnsi" w:cstheme="minorHAnsi"/>
        </w:rPr>
        <w:t>via</w:t>
      </w:r>
      <w:r w:rsidRPr="00562DA1">
        <w:rPr>
          <w:rFonts w:asciiTheme="minorHAnsi" w:hAnsiTheme="minorHAnsi" w:cstheme="minorHAnsi"/>
          <w:spacing w:val="-3"/>
        </w:rPr>
        <w:t xml:space="preserve"> </w:t>
      </w:r>
      <w:r w:rsidRPr="00562DA1">
        <w:rPr>
          <w:rFonts w:asciiTheme="minorHAnsi" w:hAnsiTheme="minorHAnsi" w:cstheme="minorHAnsi"/>
        </w:rPr>
        <w:t>video</w:t>
      </w:r>
      <w:r w:rsidRPr="00562DA1">
        <w:rPr>
          <w:rFonts w:asciiTheme="minorHAnsi" w:hAnsiTheme="minorHAnsi" w:cstheme="minorHAnsi"/>
          <w:spacing w:val="-3"/>
        </w:rPr>
        <w:t xml:space="preserve"> </w:t>
      </w:r>
      <w:r w:rsidRPr="00562DA1">
        <w:rPr>
          <w:rFonts w:asciiTheme="minorHAnsi" w:hAnsiTheme="minorHAnsi" w:cstheme="minorHAnsi"/>
        </w:rPr>
        <w:t>or</w:t>
      </w:r>
      <w:r w:rsidRPr="00562DA1">
        <w:rPr>
          <w:rFonts w:asciiTheme="minorHAnsi" w:hAnsiTheme="minorHAnsi" w:cstheme="minorHAnsi"/>
          <w:spacing w:val="-6"/>
        </w:rPr>
        <w:t xml:space="preserve"> </w:t>
      </w:r>
      <w:r w:rsidRPr="00562DA1">
        <w:rPr>
          <w:rFonts w:asciiTheme="minorHAnsi" w:hAnsiTheme="minorHAnsi" w:cstheme="minorHAnsi"/>
        </w:rPr>
        <w:t>telephone</w:t>
      </w:r>
      <w:r w:rsidRPr="00562DA1">
        <w:rPr>
          <w:rFonts w:asciiTheme="minorHAnsi" w:hAnsiTheme="minorHAnsi" w:cstheme="minorHAnsi"/>
          <w:spacing w:val="-2"/>
        </w:rPr>
        <w:t xml:space="preserve"> </w:t>
      </w:r>
      <w:r w:rsidRPr="00562DA1">
        <w:rPr>
          <w:rFonts w:asciiTheme="minorHAnsi" w:hAnsiTheme="minorHAnsi" w:cstheme="minorHAnsi"/>
        </w:rPr>
        <w:t>conferencing</w:t>
      </w:r>
      <w:r w:rsidRPr="00562DA1">
        <w:rPr>
          <w:rFonts w:asciiTheme="minorHAnsi" w:hAnsiTheme="minorHAnsi" w:cstheme="minorHAnsi"/>
          <w:spacing w:val="-4"/>
        </w:rPr>
        <w:t xml:space="preserve"> </w:t>
      </w:r>
      <w:r w:rsidRPr="00562DA1">
        <w:rPr>
          <w:rFonts w:asciiTheme="minorHAnsi" w:hAnsiTheme="minorHAnsi" w:cstheme="minorHAnsi"/>
        </w:rPr>
        <w:t>shall</w:t>
      </w:r>
      <w:r w:rsidRPr="00562DA1">
        <w:rPr>
          <w:rFonts w:asciiTheme="minorHAnsi" w:hAnsiTheme="minorHAnsi" w:cstheme="minorHAnsi"/>
          <w:spacing w:val="-5"/>
        </w:rPr>
        <w:t xml:space="preserve"> </w:t>
      </w:r>
      <w:r w:rsidRPr="00562DA1">
        <w:rPr>
          <w:rFonts w:asciiTheme="minorHAnsi" w:hAnsiTheme="minorHAnsi" w:cstheme="minorHAnsi"/>
        </w:rPr>
        <w:t>qualify</w:t>
      </w:r>
      <w:r w:rsidRPr="00562DA1">
        <w:rPr>
          <w:rFonts w:asciiTheme="minorHAnsi" w:hAnsiTheme="minorHAnsi" w:cstheme="minorHAnsi"/>
          <w:spacing w:val="-5"/>
        </w:rPr>
        <w:t xml:space="preserve"> </w:t>
      </w:r>
      <w:r w:rsidRPr="00562DA1">
        <w:rPr>
          <w:rFonts w:asciiTheme="minorHAnsi" w:hAnsiTheme="minorHAnsi" w:cstheme="minorHAnsi"/>
        </w:rPr>
        <w:t>as</w:t>
      </w:r>
      <w:r w:rsidRPr="00562DA1">
        <w:rPr>
          <w:rFonts w:asciiTheme="minorHAnsi" w:hAnsiTheme="minorHAnsi" w:cstheme="minorHAnsi"/>
          <w:spacing w:val="-5"/>
        </w:rPr>
        <w:t xml:space="preserve"> </w:t>
      </w:r>
      <w:r w:rsidRPr="00562DA1">
        <w:rPr>
          <w:rFonts w:asciiTheme="minorHAnsi" w:hAnsiTheme="minorHAnsi" w:cstheme="minorHAnsi"/>
        </w:rPr>
        <w:t>attendance</w:t>
      </w:r>
      <w:r w:rsidRPr="00562DA1">
        <w:rPr>
          <w:rFonts w:asciiTheme="minorHAnsi" w:hAnsiTheme="minorHAnsi" w:cstheme="minorHAnsi"/>
          <w:spacing w:val="-2"/>
        </w:rPr>
        <w:t xml:space="preserve"> </w:t>
      </w:r>
      <w:r w:rsidRPr="00562DA1">
        <w:rPr>
          <w:rFonts w:asciiTheme="minorHAnsi" w:hAnsiTheme="minorHAnsi" w:cstheme="minorHAnsi"/>
          <w:spacing w:val="-3"/>
        </w:rPr>
        <w:t xml:space="preserve">for </w:t>
      </w:r>
      <w:r w:rsidRPr="00562DA1">
        <w:rPr>
          <w:rFonts w:asciiTheme="minorHAnsi" w:hAnsiTheme="minorHAnsi" w:cstheme="minorHAnsi"/>
        </w:rPr>
        <w:t>the purpose of</w:t>
      </w:r>
      <w:r w:rsidRPr="00562DA1">
        <w:rPr>
          <w:rFonts w:asciiTheme="minorHAnsi" w:hAnsiTheme="minorHAnsi" w:cstheme="minorHAnsi"/>
          <w:spacing w:val="-3"/>
        </w:rPr>
        <w:t xml:space="preserve"> </w:t>
      </w:r>
      <w:r w:rsidRPr="00562DA1">
        <w:rPr>
          <w:rFonts w:asciiTheme="minorHAnsi" w:hAnsiTheme="minorHAnsi" w:cstheme="minorHAnsi"/>
        </w:rPr>
        <w:t>quorum.</w:t>
      </w:r>
    </w:p>
    <w:p w14:paraId="12B5DFD5" w14:textId="77777777" w:rsidR="00064434" w:rsidRPr="00562DA1" w:rsidRDefault="00000000">
      <w:pPr>
        <w:pStyle w:val="Heading1"/>
        <w:numPr>
          <w:ilvl w:val="0"/>
          <w:numId w:val="3"/>
        </w:numPr>
        <w:tabs>
          <w:tab w:val="left" w:pos="323"/>
        </w:tabs>
        <w:spacing w:before="164"/>
        <w:ind w:left="322" w:hanging="223"/>
        <w:rPr>
          <w:rFonts w:asciiTheme="minorHAnsi" w:hAnsiTheme="minorHAnsi" w:cstheme="minorHAnsi"/>
        </w:rPr>
      </w:pPr>
      <w:r w:rsidRPr="00562DA1">
        <w:rPr>
          <w:rFonts w:asciiTheme="minorHAnsi" w:hAnsiTheme="minorHAnsi" w:cstheme="minorHAnsi"/>
        </w:rPr>
        <w:t>Meetings</w:t>
      </w:r>
    </w:p>
    <w:p w14:paraId="6658B615" w14:textId="1190439E" w:rsidR="00064434" w:rsidRPr="00562DA1" w:rsidRDefault="00000000">
      <w:pPr>
        <w:pStyle w:val="ListParagraph"/>
        <w:numPr>
          <w:ilvl w:val="1"/>
          <w:numId w:val="3"/>
        </w:numPr>
        <w:tabs>
          <w:tab w:val="left" w:pos="486"/>
        </w:tabs>
        <w:spacing w:before="181"/>
        <w:ind w:left="485" w:hanging="386"/>
        <w:rPr>
          <w:rFonts w:asciiTheme="minorHAnsi" w:hAnsiTheme="minorHAnsi" w:cstheme="minorHAnsi"/>
        </w:rPr>
      </w:pPr>
      <w:r w:rsidRPr="00562DA1">
        <w:rPr>
          <w:rFonts w:asciiTheme="minorHAnsi" w:hAnsiTheme="minorHAnsi" w:cstheme="minorHAnsi"/>
        </w:rPr>
        <w:t xml:space="preserve">The Committee shall meet at least </w:t>
      </w:r>
      <w:r w:rsidR="00D34932" w:rsidRPr="00562DA1">
        <w:rPr>
          <w:rFonts w:asciiTheme="minorHAnsi" w:hAnsiTheme="minorHAnsi" w:cstheme="minorHAnsi"/>
        </w:rPr>
        <w:t xml:space="preserve">three times </w:t>
      </w:r>
      <w:r w:rsidRPr="00562DA1">
        <w:rPr>
          <w:rFonts w:asciiTheme="minorHAnsi" w:hAnsiTheme="minorHAnsi" w:cstheme="minorHAnsi"/>
        </w:rPr>
        <w:t>a year and otherwise as</w:t>
      </w:r>
      <w:r w:rsidRPr="00562DA1">
        <w:rPr>
          <w:rFonts w:asciiTheme="minorHAnsi" w:hAnsiTheme="minorHAnsi" w:cstheme="minorHAnsi"/>
          <w:spacing w:val="-14"/>
        </w:rPr>
        <w:t xml:space="preserve"> </w:t>
      </w:r>
      <w:r w:rsidRPr="00562DA1">
        <w:rPr>
          <w:rFonts w:asciiTheme="minorHAnsi" w:hAnsiTheme="minorHAnsi" w:cstheme="minorHAnsi"/>
        </w:rPr>
        <w:t>required.</w:t>
      </w:r>
    </w:p>
    <w:p w14:paraId="744E3D4F" w14:textId="47F4FA4B" w:rsidR="00064434" w:rsidRPr="00562DA1" w:rsidRDefault="00000000">
      <w:pPr>
        <w:pStyle w:val="ListParagraph"/>
        <w:numPr>
          <w:ilvl w:val="1"/>
          <w:numId w:val="3"/>
        </w:numPr>
        <w:tabs>
          <w:tab w:val="left" w:pos="486"/>
        </w:tabs>
        <w:spacing w:before="183" w:line="259" w:lineRule="auto"/>
        <w:ind w:right="217" w:firstLine="0"/>
        <w:rPr>
          <w:rFonts w:asciiTheme="minorHAnsi" w:hAnsiTheme="minorHAnsi" w:cstheme="minorHAnsi"/>
        </w:rPr>
      </w:pPr>
      <w:r w:rsidRPr="00562DA1">
        <w:rPr>
          <w:rFonts w:asciiTheme="minorHAnsi" w:hAnsiTheme="minorHAnsi" w:cstheme="minorHAnsi"/>
        </w:rPr>
        <w:t>Outside</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formal</w:t>
      </w:r>
      <w:r w:rsidRPr="00562DA1">
        <w:rPr>
          <w:rFonts w:asciiTheme="minorHAnsi" w:hAnsiTheme="minorHAnsi" w:cstheme="minorHAnsi"/>
          <w:spacing w:val="-8"/>
        </w:rPr>
        <w:t xml:space="preserve"> </w:t>
      </w:r>
      <w:r w:rsidRPr="00562DA1">
        <w:rPr>
          <w:rFonts w:asciiTheme="minorHAnsi" w:hAnsiTheme="minorHAnsi" w:cstheme="minorHAnsi"/>
        </w:rPr>
        <w:t>meeting</w:t>
      </w:r>
      <w:r w:rsidRPr="00562DA1">
        <w:rPr>
          <w:rFonts w:asciiTheme="minorHAnsi" w:hAnsiTheme="minorHAnsi" w:cstheme="minorHAnsi"/>
          <w:spacing w:val="-5"/>
        </w:rPr>
        <w:t xml:space="preserve"> </w:t>
      </w:r>
      <w:r w:rsidR="009C283E">
        <w:rPr>
          <w:rFonts w:asciiTheme="minorHAnsi" w:hAnsiTheme="minorHAnsi" w:cstheme="minorHAnsi"/>
        </w:rPr>
        <w:t xml:space="preserve">schedule, </w:t>
      </w:r>
      <w:r w:rsidR="009C283E" w:rsidRPr="00562DA1">
        <w:rPr>
          <w:rFonts w:asciiTheme="minorHAnsi" w:hAnsiTheme="minorHAnsi" w:cstheme="minorHAnsi"/>
          <w:spacing w:val="-3"/>
        </w:rPr>
        <w:t>the</w:t>
      </w:r>
      <w:r w:rsidRPr="00562DA1">
        <w:rPr>
          <w:rFonts w:asciiTheme="minorHAnsi" w:hAnsiTheme="minorHAnsi" w:cstheme="minorHAnsi"/>
          <w:spacing w:val="-3"/>
        </w:rPr>
        <w:t xml:space="preserve"> </w:t>
      </w:r>
      <w:r w:rsidRPr="00562DA1">
        <w:rPr>
          <w:rFonts w:asciiTheme="minorHAnsi" w:hAnsiTheme="minorHAnsi" w:cstheme="minorHAnsi"/>
        </w:rPr>
        <w:t>Committee</w:t>
      </w:r>
      <w:r w:rsidRPr="00562DA1">
        <w:rPr>
          <w:rFonts w:asciiTheme="minorHAnsi" w:hAnsiTheme="minorHAnsi" w:cstheme="minorHAnsi"/>
          <w:spacing w:val="-3"/>
        </w:rPr>
        <w:t xml:space="preserve"> </w:t>
      </w:r>
      <w:r w:rsidR="009C283E" w:rsidRPr="00562DA1">
        <w:rPr>
          <w:rFonts w:asciiTheme="minorHAnsi" w:hAnsiTheme="minorHAnsi" w:cstheme="minorHAnsi"/>
        </w:rPr>
        <w:t>Chairperson,</w:t>
      </w:r>
      <w:r w:rsidRPr="00562DA1">
        <w:rPr>
          <w:rFonts w:asciiTheme="minorHAnsi" w:hAnsiTheme="minorHAnsi" w:cstheme="minorHAnsi"/>
          <w:spacing w:val="-4"/>
        </w:rPr>
        <w:t xml:space="preserve"> </w:t>
      </w:r>
      <w:r w:rsidRPr="00562DA1">
        <w:rPr>
          <w:rFonts w:asciiTheme="minorHAnsi" w:hAnsiTheme="minorHAnsi" w:cstheme="minorHAnsi"/>
        </w:rPr>
        <w:t>and</w:t>
      </w:r>
      <w:r w:rsidRPr="00562DA1">
        <w:rPr>
          <w:rFonts w:asciiTheme="minorHAnsi" w:hAnsiTheme="minorHAnsi" w:cstheme="minorHAnsi"/>
          <w:spacing w:val="-5"/>
        </w:rPr>
        <w:t xml:space="preserve"> </w:t>
      </w:r>
      <w:r w:rsidRPr="00562DA1">
        <w:rPr>
          <w:rFonts w:asciiTheme="minorHAnsi" w:hAnsiTheme="minorHAnsi" w:cstheme="minorHAnsi"/>
        </w:rPr>
        <w:t>to</w:t>
      </w:r>
      <w:r w:rsidRPr="00562DA1">
        <w:rPr>
          <w:rFonts w:asciiTheme="minorHAnsi" w:hAnsiTheme="minorHAnsi" w:cstheme="minorHAnsi"/>
          <w:spacing w:val="-3"/>
        </w:rPr>
        <w:t xml:space="preserve"> </w:t>
      </w:r>
      <w:r w:rsidRPr="00562DA1">
        <w:rPr>
          <w:rFonts w:asciiTheme="minorHAnsi" w:hAnsiTheme="minorHAnsi" w:cstheme="minorHAnsi"/>
        </w:rPr>
        <w:t>a</w:t>
      </w:r>
      <w:r w:rsidRPr="00562DA1">
        <w:rPr>
          <w:rFonts w:asciiTheme="minorHAnsi" w:hAnsiTheme="minorHAnsi" w:cstheme="minorHAnsi"/>
          <w:spacing w:val="-3"/>
        </w:rPr>
        <w:t xml:space="preserve"> </w:t>
      </w:r>
      <w:r w:rsidRPr="00562DA1">
        <w:rPr>
          <w:rFonts w:asciiTheme="minorHAnsi" w:hAnsiTheme="minorHAnsi" w:cstheme="minorHAnsi"/>
        </w:rPr>
        <w:t>lesser</w:t>
      </w:r>
      <w:r w:rsidRPr="00562DA1">
        <w:rPr>
          <w:rFonts w:asciiTheme="minorHAnsi" w:hAnsiTheme="minorHAnsi" w:cstheme="minorHAnsi"/>
          <w:spacing w:val="-7"/>
        </w:rPr>
        <w:t xml:space="preserve"> </w:t>
      </w:r>
      <w:r w:rsidRPr="00562DA1">
        <w:rPr>
          <w:rFonts w:asciiTheme="minorHAnsi" w:hAnsiTheme="minorHAnsi" w:cstheme="minorHAnsi"/>
        </w:rPr>
        <w:t>extent</w:t>
      </w:r>
      <w:r w:rsidRPr="00562DA1">
        <w:rPr>
          <w:rFonts w:asciiTheme="minorHAnsi" w:hAnsiTheme="minorHAnsi" w:cstheme="minorHAnsi"/>
          <w:spacing w:val="-6"/>
        </w:rPr>
        <w:t xml:space="preserve"> </w:t>
      </w:r>
      <w:r w:rsidRPr="00562DA1">
        <w:rPr>
          <w:rFonts w:asciiTheme="minorHAnsi" w:hAnsiTheme="minorHAnsi" w:cstheme="minorHAnsi"/>
        </w:rPr>
        <w:t xml:space="preserve">the other Committee members, will be available as required to maintain a dialogue with </w:t>
      </w:r>
      <w:r w:rsidRPr="00562DA1">
        <w:rPr>
          <w:rFonts w:asciiTheme="minorHAnsi" w:hAnsiTheme="minorHAnsi" w:cstheme="minorHAnsi"/>
          <w:spacing w:val="-4"/>
        </w:rPr>
        <w:t xml:space="preserve">key </w:t>
      </w:r>
      <w:r w:rsidRPr="00562DA1">
        <w:rPr>
          <w:rFonts w:asciiTheme="minorHAnsi" w:hAnsiTheme="minorHAnsi" w:cstheme="minorHAnsi"/>
        </w:rPr>
        <w:t xml:space="preserve">individuals involved in the </w:t>
      </w:r>
      <w:r w:rsidR="009C283E" w:rsidRPr="00562DA1">
        <w:rPr>
          <w:rFonts w:asciiTheme="minorHAnsi" w:hAnsiTheme="minorHAnsi" w:cstheme="minorHAnsi"/>
          <w:spacing w:val="-3"/>
        </w:rPr>
        <w:t>Organization’s</w:t>
      </w:r>
      <w:r w:rsidRPr="00562DA1">
        <w:rPr>
          <w:rFonts w:asciiTheme="minorHAnsi" w:hAnsiTheme="minorHAnsi" w:cstheme="minorHAnsi"/>
          <w:spacing w:val="-3"/>
        </w:rPr>
        <w:t xml:space="preserve"> </w:t>
      </w:r>
      <w:r w:rsidRPr="00562DA1">
        <w:rPr>
          <w:rFonts w:asciiTheme="minorHAnsi" w:hAnsiTheme="minorHAnsi" w:cstheme="minorHAnsi"/>
        </w:rPr>
        <w:t>governance, including the Board Chair</w:t>
      </w:r>
      <w:r w:rsidR="00927951" w:rsidRPr="00562DA1">
        <w:rPr>
          <w:rFonts w:asciiTheme="minorHAnsi" w:hAnsiTheme="minorHAnsi" w:cstheme="minorHAnsi"/>
        </w:rPr>
        <w:t>person</w:t>
      </w:r>
      <w:r w:rsidRPr="00562DA1">
        <w:rPr>
          <w:rFonts w:asciiTheme="minorHAnsi" w:hAnsiTheme="minorHAnsi" w:cstheme="minorHAnsi"/>
        </w:rPr>
        <w:t xml:space="preserve">, the chief executive, the finance </w:t>
      </w:r>
      <w:r w:rsidR="00125FC4" w:rsidRPr="00562DA1">
        <w:rPr>
          <w:rFonts w:asciiTheme="minorHAnsi" w:hAnsiTheme="minorHAnsi" w:cstheme="minorHAnsi"/>
        </w:rPr>
        <w:t>and resources manager</w:t>
      </w:r>
      <w:r w:rsidRPr="00562DA1">
        <w:rPr>
          <w:rFonts w:asciiTheme="minorHAnsi" w:hAnsiTheme="minorHAnsi" w:cstheme="minorHAnsi"/>
        </w:rPr>
        <w:t xml:space="preserve"> and the external audit lead</w:t>
      </w:r>
      <w:r w:rsidRPr="00562DA1">
        <w:rPr>
          <w:rFonts w:asciiTheme="minorHAnsi" w:hAnsiTheme="minorHAnsi" w:cstheme="minorHAnsi"/>
          <w:spacing w:val="-2"/>
        </w:rPr>
        <w:t xml:space="preserve"> </w:t>
      </w:r>
      <w:r w:rsidRPr="00562DA1">
        <w:rPr>
          <w:rFonts w:asciiTheme="minorHAnsi" w:hAnsiTheme="minorHAnsi" w:cstheme="minorHAnsi"/>
          <w:spacing w:val="-4"/>
        </w:rPr>
        <w:t>partner.</w:t>
      </w:r>
    </w:p>
    <w:p w14:paraId="7892FF4D" w14:textId="77777777" w:rsidR="00064434" w:rsidRPr="00562DA1" w:rsidRDefault="00000000">
      <w:pPr>
        <w:pStyle w:val="Heading1"/>
        <w:numPr>
          <w:ilvl w:val="0"/>
          <w:numId w:val="3"/>
        </w:numPr>
        <w:tabs>
          <w:tab w:val="left" w:pos="321"/>
        </w:tabs>
        <w:rPr>
          <w:rFonts w:asciiTheme="minorHAnsi" w:hAnsiTheme="minorHAnsi" w:cstheme="minorHAnsi"/>
        </w:rPr>
      </w:pPr>
      <w:r w:rsidRPr="00562DA1">
        <w:rPr>
          <w:rFonts w:asciiTheme="minorHAnsi" w:hAnsiTheme="minorHAnsi" w:cstheme="minorHAnsi"/>
        </w:rPr>
        <w:t>Notice of</w:t>
      </w:r>
      <w:r w:rsidRPr="00562DA1">
        <w:rPr>
          <w:rFonts w:asciiTheme="minorHAnsi" w:hAnsiTheme="minorHAnsi" w:cstheme="minorHAnsi"/>
          <w:spacing w:val="-3"/>
        </w:rPr>
        <w:t xml:space="preserve"> </w:t>
      </w:r>
      <w:r w:rsidRPr="00562DA1">
        <w:rPr>
          <w:rFonts w:asciiTheme="minorHAnsi" w:hAnsiTheme="minorHAnsi" w:cstheme="minorHAnsi"/>
        </w:rPr>
        <w:t>Meetings</w:t>
      </w:r>
    </w:p>
    <w:p w14:paraId="3A5913B3" w14:textId="77777777" w:rsidR="00064434" w:rsidRPr="00562DA1" w:rsidRDefault="00000000">
      <w:pPr>
        <w:pStyle w:val="ListParagraph"/>
        <w:numPr>
          <w:ilvl w:val="1"/>
          <w:numId w:val="3"/>
        </w:numPr>
        <w:tabs>
          <w:tab w:val="left" w:pos="484"/>
        </w:tabs>
        <w:spacing w:before="183" w:line="256" w:lineRule="auto"/>
        <w:ind w:right="316" w:firstLine="0"/>
        <w:rPr>
          <w:rFonts w:asciiTheme="minorHAnsi" w:hAnsiTheme="minorHAnsi" w:cstheme="minorHAnsi"/>
        </w:rPr>
      </w:pPr>
      <w:r w:rsidRPr="00562DA1">
        <w:rPr>
          <w:rFonts w:asciiTheme="minorHAnsi" w:hAnsiTheme="minorHAnsi" w:cstheme="minorHAnsi"/>
        </w:rPr>
        <w:t>Meetings</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3"/>
        </w:rPr>
        <w:t xml:space="preserve"> </w:t>
      </w:r>
      <w:r w:rsidRPr="00562DA1">
        <w:rPr>
          <w:rFonts w:asciiTheme="minorHAnsi" w:hAnsiTheme="minorHAnsi" w:cstheme="minorHAnsi"/>
        </w:rPr>
        <w:t>the</w:t>
      </w:r>
      <w:r w:rsidRPr="00562DA1">
        <w:rPr>
          <w:rFonts w:asciiTheme="minorHAnsi" w:hAnsiTheme="minorHAnsi" w:cstheme="minorHAnsi"/>
          <w:spacing w:val="-5"/>
        </w:rPr>
        <w:t xml:space="preserve"> </w:t>
      </w:r>
      <w:r w:rsidRPr="00562DA1">
        <w:rPr>
          <w:rFonts w:asciiTheme="minorHAnsi" w:hAnsiTheme="minorHAnsi" w:cstheme="minorHAnsi"/>
        </w:rPr>
        <w:t>Committee</w:t>
      </w:r>
      <w:r w:rsidRPr="00562DA1">
        <w:rPr>
          <w:rFonts w:asciiTheme="minorHAnsi" w:hAnsiTheme="minorHAnsi" w:cstheme="minorHAnsi"/>
          <w:spacing w:val="-3"/>
        </w:rPr>
        <w:t xml:space="preserve"> </w:t>
      </w:r>
      <w:r w:rsidRPr="00562DA1">
        <w:rPr>
          <w:rFonts w:asciiTheme="minorHAnsi" w:hAnsiTheme="minorHAnsi" w:cstheme="minorHAnsi"/>
        </w:rPr>
        <w:t>shall</w:t>
      </w:r>
      <w:r w:rsidRPr="00562DA1">
        <w:rPr>
          <w:rFonts w:asciiTheme="minorHAnsi" w:hAnsiTheme="minorHAnsi" w:cstheme="minorHAnsi"/>
          <w:spacing w:val="-4"/>
        </w:rPr>
        <w:t xml:space="preserve"> </w:t>
      </w:r>
      <w:r w:rsidRPr="00562DA1">
        <w:rPr>
          <w:rFonts w:asciiTheme="minorHAnsi" w:hAnsiTheme="minorHAnsi" w:cstheme="minorHAnsi"/>
        </w:rPr>
        <w:t>be</w:t>
      </w:r>
      <w:r w:rsidRPr="00562DA1">
        <w:rPr>
          <w:rFonts w:asciiTheme="minorHAnsi" w:hAnsiTheme="minorHAnsi" w:cstheme="minorHAnsi"/>
          <w:spacing w:val="-6"/>
        </w:rPr>
        <w:t xml:space="preserve"> </w:t>
      </w:r>
      <w:r w:rsidRPr="00562DA1">
        <w:rPr>
          <w:rFonts w:asciiTheme="minorHAnsi" w:hAnsiTheme="minorHAnsi" w:cstheme="minorHAnsi"/>
        </w:rPr>
        <w:t>called</w:t>
      </w:r>
      <w:r w:rsidRPr="00562DA1">
        <w:rPr>
          <w:rFonts w:asciiTheme="minorHAnsi" w:hAnsiTheme="minorHAnsi" w:cstheme="minorHAnsi"/>
          <w:spacing w:val="-3"/>
        </w:rPr>
        <w:t xml:space="preserve"> </w:t>
      </w:r>
      <w:r w:rsidRPr="00562DA1">
        <w:rPr>
          <w:rFonts w:asciiTheme="minorHAnsi" w:hAnsiTheme="minorHAnsi" w:cstheme="minorHAnsi"/>
        </w:rPr>
        <w:t>by</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5"/>
        </w:rPr>
        <w:t xml:space="preserve"> </w:t>
      </w:r>
      <w:r w:rsidRPr="00562DA1">
        <w:rPr>
          <w:rFonts w:asciiTheme="minorHAnsi" w:hAnsiTheme="minorHAnsi" w:cstheme="minorHAnsi"/>
        </w:rPr>
        <w:t>Secretary</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Committee</w:t>
      </w:r>
      <w:r w:rsidRPr="00562DA1">
        <w:rPr>
          <w:rFonts w:asciiTheme="minorHAnsi" w:hAnsiTheme="minorHAnsi" w:cstheme="minorHAnsi"/>
          <w:spacing w:val="-3"/>
        </w:rPr>
        <w:t xml:space="preserve"> </w:t>
      </w:r>
      <w:r w:rsidRPr="00562DA1">
        <w:rPr>
          <w:rFonts w:asciiTheme="minorHAnsi" w:hAnsiTheme="minorHAnsi" w:cstheme="minorHAnsi"/>
        </w:rPr>
        <w:t>at</w:t>
      </w:r>
      <w:r w:rsidRPr="00562DA1">
        <w:rPr>
          <w:rFonts w:asciiTheme="minorHAnsi" w:hAnsiTheme="minorHAnsi" w:cstheme="minorHAnsi"/>
          <w:spacing w:val="-3"/>
        </w:rPr>
        <w:t xml:space="preserve"> </w:t>
      </w:r>
      <w:r w:rsidRPr="00562DA1">
        <w:rPr>
          <w:rFonts w:asciiTheme="minorHAnsi" w:hAnsiTheme="minorHAnsi" w:cstheme="minorHAnsi"/>
        </w:rPr>
        <w:t>the</w:t>
      </w:r>
      <w:r w:rsidRPr="00562DA1">
        <w:rPr>
          <w:rFonts w:asciiTheme="minorHAnsi" w:hAnsiTheme="minorHAnsi" w:cstheme="minorHAnsi"/>
          <w:spacing w:val="-2"/>
        </w:rPr>
        <w:t xml:space="preserve"> </w:t>
      </w:r>
      <w:r w:rsidRPr="00562DA1">
        <w:rPr>
          <w:rFonts w:asciiTheme="minorHAnsi" w:hAnsiTheme="minorHAnsi" w:cstheme="minorHAnsi"/>
        </w:rPr>
        <w:t>request</w:t>
      </w:r>
      <w:r w:rsidRPr="00562DA1">
        <w:rPr>
          <w:rFonts w:asciiTheme="minorHAnsi" w:hAnsiTheme="minorHAnsi" w:cstheme="minorHAnsi"/>
          <w:spacing w:val="-6"/>
        </w:rPr>
        <w:t xml:space="preserve"> </w:t>
      </w:r>
      <w:r w:rsidRPr="00562DA1">
        <w:rPr>
          <w:rFonts w:asciiTheme="minorHAnsi" w:hAnsiTheme="minorHAnsi" w:cstheme="minorHAnsi"/>
        </w:rPr>
        <w:t>of its</w:t>
      </w:r>
      <w:r w:rsidRPr="00562DA1">
        <w:rPr>
          <w:rFonts w:asciiTheme="minorHAnsi" w:hAnsiTheme="minorHAnsi" w:cstheme="minorHAnsi"/>
          <w:spacing w:val="-1"/>
        </w:rPr>
        <w:t xml:space="preserve"> </w:t>
      </w:r>
      <w:r w:rsidRPr="00562DA1">
        <w:rPr>
          <w:rFonts w:asciiTheme="minorHAnsi" w:hAnsiTheme="minorHAnsi" w:cstheme="minorHAnsi"/>
        </w:rPr>
        <w:t>members.</w:t>
      </w:r>
    </w:p>
    <w:p w14:paraId="06559512" w14:textId="77777777" w:rsidR="00064434" w:rsidRPr="00562DA1" w:rsidRDefault="00064434">
      <w:pPr>
        <w:spacing w:line="256" w:lineRule="auto"/>
        <w:rPr>
          <w:rFonts w:asciiTheme="minorHAnsi" w:hAnsiTheme="minorHAnsi" w:cstheme="minorHAnsi"/>
        </w:rPr>
        <w:sectPr w:rsidR="00064434" w:rsidRPr="00562DA1" w:rsidSect="00F70CD3">
          <w:headerReference w:type="default" r:id="rId7"/>
          <w:type w:val="continuous"/>
          <w:pgSz w:w="11910" w:h="16840"/>
          <w:pgMar w:top="1840" w:right="1340" w:bottom="280" w:left="1340" w:header="1191" w:footer="720" w:gutter="0"/>
          <w:cols w:space="720"/>
        </w:sectPr>
      </w:pPr>
    </w:p>
    <w:p w14:paraId="1C447B41" w14:textId="77777777" w:rsidR="00064434" w:rsidRPr="00562DA1" w:rsidRDefault="00064434">
      <w:pPr>
        <w:pStyle w:val="BodyText"/>
        <w:spacing w:before="0"/>
        <w:ind w:left="0"/>
        <w:rPr>
          <w:rFonts w:asciiTheme="minorHAnsi" w:hAnsiTheme="minorHAnsi" w:cstheme="minorHAnsi"/>
        </w:rPr>
      </w:pPr>
    </w:p>
    <w:p w14:paraId="0A392A6F" w14:textId="77777777" w:rsidR="00064434" w:rsidRPr="00562DA1" w:rsidRDefault="00064434">
      <w:pPr>
        <w:pStyle w:val="BodyText"/>
        <w:spacing w:before="12"/>
        <w:ind w:left="0"/>
        <w:rPr>
          <w:rFonts w:asciiTheme="minorHAnsi" w:hAnsiTheme="minorHAnsi" w:cstheme="minorHAnsi"/>
        </w:rPr>
      </w:pPr>
    </w:p>
    <w:p w14:paraId="4E1D922E" w14:textId="77777777" w:rsidR="00064434" w:rsidRPr="00562DA1" w:rsidRDefault="00000000">
      <w:pPr>
        <w:pStyle w:val="ListParagraph"/>
        <w:numPr>
          <w:ilvl w:val="1"/>
          <w:numId w:val="3"/>
        </w:numPr>
        <w:tabs>
          <w:tab w:val="left" w:pos="486"/>
        </w:tabs>
        <w:spacing w:before="56" w:line="259" w:lineRule="auto"/>
        <w:ind w:right="267" w:firstLine="0"/>
        <w:rPr>
          <w:rFonts w:asciiTheme="minorHAnsi" w:hAnsiTheme="minorHAnsi" w:cstheme="minorHAnsi"/>
        </w:rPr>
      </w:pPr>
      <w:r w:rsidRPr="00562DA1">
        <w:rPr>
          <w:rFonts w:asciiTheme="minorHAnsi" w:hAnsiTheme="minorHAnsi" w:cstheme="minorHAnsi"/>
        </w:rPr>
        <w:t>Unless</w:t>
      </w:r>
      <w:r w:rsidRPr="00562DA1">
        <w:rPr>
          <w:rFonts w:asciiTheme="minorHAnsi" w:hAnsiTheme="minorHAnsi" w:cstheme="minorHAnsi"/>
          <w:spacing w:val="-6"/>
        </w:rPr>
        <w:t xml:space="preserve"> </w:t>
      </w:r>
      <w:r w:rsidRPr="00562DA1">
        <w:rPr>
          <w:rFonts w:asciiTheme="minorHAnsi" w:hAnsiTheme="minorHAnsi" w:cstheme="minorHAnsi"/>
        </w:rPr>
        <w:t>otherwise</w:t>
      </w:r>
      <w:r w:rsidRPr="00562DA1">
        <w:rPr>
          <w:rFonts w:asciiTheme="minorHAnsi" w:hAnsiTheme="minorHAnsi" w:cstheme="minorHAnsi"/>
          <w:spacing w:val="-3"/>
        </w:rPr>
        <w:t xml:space="preserve"> </w:t>
      </w:r>
      <w:r w:rsidRPr="00562DA1">
        <w:rPr>
          <w:rFonts w:asciiTheme="minorHAnsi" w:hAnsiTheme="minorHAnsi" w:cstheme="minorHAnsi"/>
        </w:rPr>
        <w:t>agreed</w:t>
      </w:r>
      <w:r w:rsidRPr="00562DA1">
        <w:rPr>
          <w:rFonts w:asciiTheme="minorHAnsi" w:hAnsiTheme="minorHAnsi" w:cstheme="minorHAnsi"/>
          <w:spacing w:val="-3"/>
        </w:rPr>
        <w:t xml:space="preserve"> </w:t>
      </w:r>
      <w:r w:rsidRPr="00562DA1">
        <w:rPr>
          <w:rFonts w:asciiTheme="minorHAnsi" w:hAnsiTheme="minorHAnsi" w:cstheme="minorHAnsi"/>
        </w:rPr>
        <w:t>by</w:t>
      </w:r>
      <w:r w:rsidRPr="00562DA1">
        <w:rPr>
          <w:rFonts w:asciiTheme="minorHAnsi" w:hAnsiTheme="minorHAnsi" w:cstheme="minorHAnsi"/>
          <w:spacing w:val="-6"/>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Committee,</w:t>
      </w:r>
      <w:r w:rsidRPr="00562DA1">
        <w:rPr>
          <w:rFonts w:asciiTheme="minorHAnsi" w:hAnsiTheme="minorHAnsi" w:cstheme="minorHAnsi"/>
          <w:spacing w:val="-7"/>
        </w:rPr>
        <w:t xml:space="preserve"> </w:t>
      </w:r>
      <w:r w:rsidRPr="00562DA1">
        <w:rPr>
          <w:rFonts w:asciiTheme="minorHAnsi" w:hAnsiTheme="minorHAnsi" w:cstheme="minorHAnsi"/>
        </w:rPr>
        <w:t>notice</w:t>
      </w:r>
      <w:r w:rsidRPr="00562DA1">
        <w:rPr>
          <w:rFonts w:asciiTheme="minorHAnsi" w:hAnsiTheme="minorHAnsi" w:cstheme="minorHAnsi"/>
          <w:spacing w:val="-2"/>
        </w:rPr>
        <w:t xml:space="preserve"> </w:t>
      </w:r>
      <w:r w:rsidRPr="00562DA1">
        <w:rPr>
          <w:rFonts w:asciiTheme="minorHAnsi" w:hAnsiTheme="minorHAnsi" w:cstheme="minorHAnsi"/>
        </w:rPr>
        <w:t>of</w:t>
      </w:r>
      <w:r w:rsidRPr="00562DA1">
        <w:rPr>
          <w:rFonts w:asciiTheme="minorHAnsi" w:hAnsiTheme="minorHAnsi" w:cstheme="minorHAnsi"/>
          <w:spacing w:val="-7"/>
        </w:rPr>
        <w:t xml:space="preserve"> </w:t>
      </w:r>
      <w:r w:rsidRPr="00562DA1">
        <w:rPr>
          <w:rFonts w:asciiTheme="minorHAnsi" w:hAnsiTheme="minorHAnsi" w:cstheme="minorHAnsi"/>
        </w:rPr>
        <w:t>each</w:t>
      </w:r>
      <w:r w:rsidRPr="00562DA1">
        <w:rPr>
          <w:rFonts w:asciiTheme="minorHAnsi" w:hAnsiTheme="minorHAnsi" w:cstheme="minorHAnsi"/>
          <w:spacing w:val="-4"/>
        </w:rPr>
        <w:t xml:space="preserve"> </w:t>
      </w:r>
      <w:r w:rsidRPr="00562DA1">
        <w:rPr>
          <w:rFonts w:asciiTheme="minorHAnsi" w:hAnsiTheme="minorHAnsi" w:cstheme="minorHAnsi"/>
        </w:rPr>
        <w:t>meeting</w:t>
      </w:r>
      <w:r w:rsidRPr="00562DA1">
        <w:rPr>
          <w:rFonts w:asciiTheme="minorHAnsi" w:hAnsiTheme="minorHAnsi" w:cstheme="minorHAnsi"/>
          <w:spacing w:val="-5"/>
        </w:rPr>
        <w:t xml:space="preserve"> </w:t>
      </w:r>
      <w:r w:rsidRPr="00562DA1">
        <w:rPr>
          <w:rFonts w:asciiTheme="minorHAnsi" w:hAnsiTheme="minorHAnsi" w:cstheme="minorHAnsi"/>
        </w:rPr>
        <w:t>confirming</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venue,</w:t>
      </w:r>
      <w:r w:rsidRPr="00562DA1">
        <w:rPr>
          <w:rFonts w:asciiTheme="minorHAnsi" w:hAnsiTheme="minorHAnsi" w:cstheme="minorHAnsi"/>
          <w:spacing w:val="-2"/>
        </w:rPr>
        <w:t xml:space="preserve"> </w:t>
      </w:r>
      <w:r w:rsidRPr="00562DA1">
        <w:rPr>
          <w:rFonts w:asciiTheme="minorHAnsi" w:hAnsiTheme="minorHAnsi" w:cstheme="minorHAnsi"/>
        </w:rPr>
        <w:t xml:space="preserve">time and date together with an agenda of items to be discussed, shall be forwarded </w:t>
      </w:r>
      <w:r w:rsidRPr="00562DA1">
        <w:rPr>
          <w:rFonts w:asciiTheme="minorHAnsi" w:hAnsiTheme="minorHAnsi" w:cstheme="minorHAnsi"/>
          <w:spacing w:val="-3"/>
        </w:rPr>
        <w:t xml:space="preserve">to </w:t>
      </w:r>
      <w:r w:rsidRPr="00562DA1">
        <w:rPr>
          <w:rFonts w:asciiTheme="minorHAnsi" w:hAnsiTheme="minorHAnsi" w:cstheme="minorHAnsi"/>
        </w:rPr>
        <w:t xml:space="preserve">each member of the Committee no later than five working </w:t>
      </w:r>
      <w:r w:rsidRPr="00562DA1">
        <w:rPr>
          <w:rFonts w:asciiTheme="minorHAnsi" w:hAnsiTheme="minorHAnsi" w:cstheme="minorHAnsi"/>
          <w:spacing w:val="-3"/>
        </w:rPr>
        <w:t xml:space="preserve">days before </w:t>
      </w:r>
      <w:r w:rsidRPr="00562DA1">
        <w:rPr>
          <w:rFonts w:asciiTheme="minorHAnsi" w:hAnsiTheme="minorHAnsi" w:cstheme="minorHAnsi"/>
        </w:rPr>
        <w:t>the date of the meeting. Supporting papers shall be sent to Committee members at the same</w:t>
      </w:r>
      <w:r w:rsidRPr="00562DA1">
        <w:rPr>
          <w:rFonts w:asciiTheme="minorHAnsi" w:hAnsiTheme="minorHAnsi" w:cstheme="minorHAnsi"/>
          <w:spacing w:val="-14"/>
        </w:rPr>
        <w:t xml:space="preserve"> </w:t>
      </w:r>
      <w:r w:rsidRPr="00562DA1">
        <w:rPr>
          <w:rFonts w:asciiTheme="minorHAnsi" w:hAnsiTheme="minorHAnsi" w:cstheme="minorHAnsi"/>
        </w:rPr>
        <w:t>time.</w:t>
      </w:r>
    </w:p>
    <w:p w14:paraId="5F7DCED8" w14:textId="77777777" w:rsidR="00064434" w:rsidRPr="00562DA1" w:rsidRDefault="00000000">
      <w:pPr>
        <w:pStyle w:val="Heading1"/>
        <w:numPr>
          <w:ilvl w:val="0"/>
          <w:numId w:val="3"/>
        </w:numPr>
        <w:tabs>
          <w:tab w:val="left" w:pos="323"/>
        </w:tabs>
        <w:ind w:left="322" w:hanging="223"/>
        <w:rPr>
          <w:rFonts w:asciiTheme="minorHAnsi" w:hAnsiTheme="minorHAnsi" w:cstheme="minorHAnsi"/>
        </w:rPr>
      </w:pPr>
      <w:r w:rsidRPr="00562DA1">
        <w:rPr>
          <w:rFonts w:asciiTheme="minorHAnsi" w:hAnsiTheme="minorHAnsi" w:cstheme="minorHAnsi"/>
        </w:rPr>
        <w:t>Minutes of</w:t>
      </w:r>
      <w:r w:rsidRPr="00562DA1">
        <w:rPr>
          <w:rFonts w:asciiTheme="minorHAnsi" w:hAnsiTheme="minorHAnsi" w:cstheme="minorHAnsi"/>
          <w:spacing w:val="-2"/>
        </w:rPr>
        <w:t xml:space="preserve"> </w:t>
      </w:r>
      <w:r w:rsidRPr="00562DA1">
        <w:rPr>
          <w:rFonts w:asciiTheme="minorHAnsi" w:hAnsiTheme="minorHAnsi" w:cstheme="minorHAnsi"/>
        </w:rPr>
        <w:t>Meetings</w:t>
      </w:r>
    </w:p>
    <w:p w14:paraId="78751007" w14:textId="77777777" w:rsidR="00064434" w:rsidRPr="00562DA1" w:rsidRDefault="00000000">
      <w:pPr>
        <w:pStyle w:val="ListParagraph"/>
        <w:numPr>
          <w:ilvl w:val="1"/>
          <w:numId w:val="3"/>
        </w:numPr>
        <w:tabs>
          <w:tab w:val="left" w:pos="486"/>
        </w:tabs>
        <w:spacing w:before="183" w:line="259" w:lineRule="auto"/>
        <w:ind w:right="142"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Secretary</w:t>
      </w:r>
      <w:r w:rsidRPr="00562DA1">
        <w:rPr>
          <w:rFonts w:asciiTheme="minorHAnsi" w:hAnsiTheme="minorHAnsi" w:cstheme="minorHAnsi"/>
          <w:spacing w:val="-6"/>
        </w:rPr>
        <w:t xml:space="preserve"> </w:t>
      </w:r>
      <w:r w:rsidRPr="00562DA1">
        <w:rPr>
          <w:rFonts w:asciiTheme="minorHAnsi" w:hAnsiTheme="minorHAnsi" w:cstheme="minorHAnsi"/>
        </w:rPr>
        <w:t>shall</w:t>
      </w:r>
      <w:r w:rsidRPr="00562DA1">
        <w:rPr>
          <w:rFonts w:asciiTheme="minorHAnsi" w:hAnsiTheme="minorHAnsi" w:cstheme="minorHAnsi"/>
          <w:spacing w:val="-5"/>
        </w:rPr>
        <w:t xml:space="preserve"> </w:t>
      </w:r>
      <w:r w:rsidRPr="00562DA1">
        <w:rPr>
          <w:rFonts w:asciiTheme="minorHAnsi" w:hAnsiTheme="minorHAnsi" w:cstheme="minorHAnsi"/>
        </w:rPr>
        <w:t>minute</w:t>
      </w:r>
      <w:r w:rsidRPr="00562DA1">
        <w:rPr>
          <w:rFonts w:asciiTheme="minorHAnsi" w:hAnsiTheme="minorHAnsi" w:cstheme="minorHAnsi"/>
          <w:spacing w:val="-3"/>
        </w:rPr>
        <w:t xml:space="preserve"> </w:t>
      </w:r>
      <w:r w:rsidRPr="00562DA1">
        <w:rPr>
          <w:rFonts w:asciiTheme="minorHAnsi" w:hAnsiTheme="minorHAnsi" w:cstheme="minorHAnsi"/>
        </w:rPr>
        <w:t>the</w:t>
      </w:r>
      <w:r w:rsidRPr="00562DA1">
        <w:rPr>
          <w:rFonts w:asciiTheme="minorHAnsi" w:hAnsiTheme="minorHAnsi" w:cstheme="minorHAnsi"/>
          <w:spacing w:val="-6"/>
        </w:rPr>
        <w:t xml:space="preserve"> </w:t>
      </w:r>
      <w:r w:rsidRPr="00562DA1">
        <w:rPr>
          <w:rFonts w:asciiTheme="minorHAnsi" w:hAnsiTheme="minorHAnsi" w:cstheme="minorHAnsi"/>
        </w:rPr>
        <w:t>proceedings</w:t>
      </w:r>
      <w:r w:rsidRPr="00562DA1">
        <w:rPr>
          <w:rFonts w:asciiTheme="minorHAnsi" w:hAnsiTheme="minorHAnsi" w:cstheme="minorHAnsi"/>
          <w:spacing w:val="-4"/>
        </w:rPr>
        <w:t xml:space="preserve"> </w:t>
      </w:r>
      <w:r w:rsidRPr="00562DA1">
        <w:rPr>
          <w:rFonts w:asciiTheme="minorHAnsi" w:hAnsiTheme="minorHAnsi" w:cstheme="minorHAnsi"/>
        </w:rPr>
        <w:t>and</w:t>
      </w:r>
      <w:r w:rsidRPr="00562DA1">
        <w:rPr>
          <w:rFonts w:asciiTheme="minorHAnsi" w:hAnsiTheme="minorHAnsi" w:cstheme="minorHAnsi"/>
          <w:spacing w:val="-5"/>
        </w:rPr>
        <w:t xml:space="preserve"> </w:t>
      </w:r>
      <w:r w:rsidRPr="00562DA1">
        <w:rPr>
          <w:rFonts w:asciiTheme="minorHAnsi" w:hAnsiTheme="minorHAnsi" w:cstheme="minorHAnsi"/>
        </w:rPr>
        <w:t>resolutions</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3"/>
        </w:rPr>
        <w:t xml:space="preserve"> </w:t>
      </w:r>
      <w:r w:rsidRPr="00562DA1">
        <w:rPr>
          <w:rFonts w:asciiTheme="minorHAnsi" w:hAnsiTheme="minorHAnsi" w:cstheme="minorHAnsi"/>
        </w:rPr>
        <w:t>all</w:t>
      </w:r>
      <w:r w:rsidRPr="00562DA1">
        <w:rPr>
          <w:rFonts w:asciiTheme="minorHAnsi" w:hAnsiTheme="minorHAnsi" w:cstheme="minorHAnsi"/>
          <w:spacing w:val="-7"/>
        </w:rPr>
        <w:t xml:space="preserve"> </w:t>
      </w:r>
      <w:r w:rsidRPr="00562DA1">
        <w:rPr>
          <w:rFonts w:asciiTheme="minorHAnsi" w:hAnsiTheme="minorHAnsi" w:cstheme="minorHAnsi"/>
        </w:rPr>
        <w:t>Committee</w:t>
      </w:r>
      <w:r w:rsidRPr="00562DA1">
        <w:rPr>
          <w:rFonts w:asciiTheme="minorHAnsi" w:hAnsiTheme="minorHAnsi" w:cstheme="minorHAnsi"/>
          <w:spacing w:val="-6"/>
        </w:rPr>
        <w:t xml:space="preserve"> </w:t>
      </w:r>
      <w:r w:rsidRPr="00562DA1">
        <w:rPr>
          <w:rFonts w:asciiTheme="minorHAnsi" w:hAnsiTheme="minorHAnsi" w:cstheme="minorHAnsi"/>
        </w:rPr>
        <w:t>meetings,</w:t>
      </w:r>
      <w:r w:rsidRPr="00562DA1">
        <w:rPr>
          <w:rFonts w:asciiTheme="minorHAnsi" w:hAnsiTheme="minorHAnsi" w:cstheme="minorHAnsi"/>
          <w:spacing w:val="-4"/>
        </w:rPr>
        <w:t xml:space="preserve"> </w:t>
      </w:r>
      <w:r w:rsidRPr="00562DA1">
        <w:rPr>
          <w:rFonts w:asciiTheme="minorHAnsi" w:hAnsiTheme="minorHAnsi" w:cstheme="minorHAnsi"/>
        </w:rPr>
        <w:t>including the names of those present and in</w:t>
      </w:r>
      <w:r w:rsidRPr="00562DA1">
        <w:rPr>
          <w:rFonts w:asciiTheme="minorHAnsi" w:hAnsiTheme="minorHAnsi" w:cstheme="minorHAnsi"/>
          <w:spacing w:val="-7"/>
        </w:rPr>
        <w:t xml:space="preserve"> </w:t>
      </w:r>
      <w:r w:rsidRPr="00562DA1">
        <w:rPr>
          <w:rFonts w:asciiTheme="minorHAnsi" w:hAnsiTheme="minorHAnsi" w:cstheme="minorHAnsi"/>
        </w:rPr>
        <w:t>attendance.</w:t>
      </w:r>
    </w:p>
    <w:p w14:paraId="3DF4DB66" w14:textId="77777777" w:rsidR="00064434" w:rsidRPr="00562DA1" w:rsidRDefault="00000000">
      <w:pPr>
        <w:pStyle w:val="ListParagraph"/>
        <w:numPr>
          <w:ilvl w:val="1"/>
          <w:numId w:val="3"/>
        </w:numPr>
        <w:tabs>
          <w:tab w:val="left" w:pos="484"/>
        </w:tabs>
        <w:spacing w:line="259" w:lineRule="auto"/>
        <w:ind w:right="279" w:firstLine="0"/>
        <w:rPr>
          <w:rFonts w:asciiTheme="minorHAnsi" w:hAnsiTheme="minorHAnsi" w:cstheme="minorHAnsi"/>
        </w:rPr>
      </w:pPr>
      <w:r w:rsidRPr="00562DA1">
        <w:rPr>
          <w:rFonts w:asciiTheme="minorHAnsi" w:hAnsiTheme="minorHAnsi" w:cstheme="minorHAnsi"/>
        </w:rPr>
        <w:t>Draft minutes of Committee meetings shall be circulated promptly to all members of the Committee.</w:t>
      </w:r>
      <w:r w:rsidRPr="00562DA1">
        <w:rPr>
          <w:rFonts w:asciiTheme="minorHAnsi" w:hAnsiTheme="minorHAnsi" w:cstheme="minorHAnsi"/>
          <w:spacing w:val="-4"/>
        </w:rPr>
        <w:t xml:space="preserve"> </w:t>
      </w:r>
      <w:r w:rsidRPr="00562DA1">
        <w:rPr>
          <w:rFonts w:asciiTheme="minorHAnsi" w:hAnsiTheme="minorHAnsi" w:cstheme="minorHAnsi"/>
        </w:rPr>
        <w:t>Once</w:t>
      </w:r>
      <w:r w:rsidRPr="00562DA1">
        <w:rPr>
          <w:rFonts w:asciiTheme="minorHAnsi" w:hAnsiTheme="minorHAnsi" w:cstheme="minorHAnsi"/>
          <w:spacing w:val="-2"/>
        </w:rPr>
        <w:t xml:space="preserve"> </w:t>
      </w:r>
      <w:r w:rsidRPr="00562DA1">
        <w:rPr>
          <w:rFonts w:asciiTheme="minorHAnsi" w:hAnsiTheme="minorHAnsi" w:cstheme="minorHAnsi"/>
        </w:rPr>
        <w:t>approved,</w:t>
      </w:r>
      <w:r w:rsidRPr="00562DA1">
        <w:rPr>
          <w:rFonts w:asciiTheme="minorHAnsi" w:hAnsiTheme="minorHAnsi" w:cstheme="minorHAnsi"/>
          <w:spacing w:val="-3"/>
        </w:rPr>
        <w:t xml:space="preserve"> </w:t>
      </w:r>
      <w:r w:rsidRPr="00562DA1">
        <w:rPr>
          <w:rFonts w:asciiTheme="minorHAnsi" w:hAnsiTheme="minorHAnsi" w:cstheme="minorHAnsi"/>
        </w:rPr>
        <w:t>minutes</w:t>
      </w:r>
      <w:r w:rsidRPr="00562DA1">
        <w:rPr>
          <w:rFonts w:asciiTheme="minorHAnsi" w:hAnsiTheme="minorHAnsi" w:cstheme="minorHAnsi"/>
          <w:spacing w:val="-2"/>
        </w:rPr>
        <w:t xml:space="preserve"> </w:t>
      </w:r>
      <w:r w:rsidRPr="00562DA1">
        <w:rPr>
          <w:rFonts w:asciiTheme="minorHAnsi" w:hAnsiTheme="minorHAnsi" w:cstheme="minorHAnsi"/>
        </w:rPr>
        <w:t>should</w:t>
      </w:r>
      <w:r w:rsidRPr="00562DA1">
        <w:rPr>
          <w:rFonts w:asciiTheme="minorHAnsi" w:hAnsiTheme="minorHAnsi" w:cstheme="minorHAnsi"/>
          <w:spacing w:val="-4"/>
        </w:rPr>
        <w:t xml:space="preserve"> </w:t>
      </w:r>
      <w:r w:rsidRPr="00562DA1">
        <w:rPr>
          <w:rFonts w:asciiTheme="minorHAnsi" w:hAnsiTheme="minorHAnsi" w:cstheme="minorHAnsi"/>
        </w:rPr>
        <w:t>be</w:t>
      </w:r>
      <w:r w:rsidRPr="00562DA1">
        <w:rPr>
          <w:rFonts w:asciiTheme="minorHAnsi" w:hAnsiTheme="minorHAnsi" w:cstheme="minorHAnsi"/>
          <w:spacing w:val="-6"/>
        </w:rPr>
        <w:t xml:space="preserve"> </w:t>
      </w:r>
      <w:r w:rsidRPr="00562DA1">
        <w:rPr>
          <w:rFonts w:asciiTheme="minorHAnsi" w:hAnsiTheme="minorHAnsi" w:cstheme="minorHAnsi"/>
        </w:rPr>
        <w:t>circulated</w:t>
      </w:r>
      <w:r w:rsidRPr="00562DA1">
        <w:rPr>
          <w:rFonts w:asciiTheme="minorHAnsi" w:hAnsiTheme="minorHAnsi" w:cstheme="minorHAnsi"/>
          <w:spacing w:val="-3"/>
        </w:rPr>
        <w:t xml:space="preserve"> to</w:t>
      </w:r>
      <w:r w:rsidRPr="00562DA1">
        <w:rPr>
          <w:rFonts w:asciiTheme="minorHAnsi" w:hAnsiTheme="minorHAnsi" w:cstheme="minorHAnsi"/>
          <w:spacing w:val="-2"/>
        </w:rPr>
        <w:t xml:space="preserve"> </w:t>
      </w:r>
      <w:r w:rsidRPr="00562DA1">
        <w:rPr>
          <w:rFonts w:asciiTheme="minorHAnsi" w:hAnsiTheme="minorHAnsi" w:cstheme="minorHAnsi"/>
        </w:rPr>
        <w:t>all</w:t>
      </w:r>
      <w:r w:rsidRPr="00562DA1">
        <w:rPr>
          <w:rFonts w:asciiTheme="minorHAnsi" w:hAnsiTheme="minorHAnsi" w:cstheme="minorHAnsi"/>
          <w:spacing w:val="-5"/>
        </w:rPr>
        <w:t xml:space="preserve"> </w:t>
      </w:r>
      <w:r w:rsidRPr="00562DA1">
        <w:rPr>
          <w:rFonts w:asciiTheme="minorHAnsi" w:hAnsiTheme="minorHAnsi" w:cstheme="minorHAnsi"/>
        </w:rPr>
        <w:t>other</w:t>
      </w:r>
      <w:r w:rsidRPr="00562DA1">
        <w:rPr>
          <w:rFonts w:asciiTheme="minorHAnsi" w:hAnsiTheme="minorHAnsi" w:cstheme="minorHAnsi"/>
          <w:spacing w:val="-6"/>
        </w:rPr>
        <w:t xml:space="preserve"> </w:t>
      </w:r>
      <w:r w:rsidRPr="00562DA1">
        <w:rPr>
          <w:rFonts w:asciiTheme="minorHAnsi" w:hAnsiTheme="minorHAnsi" w:cstheme="minorHAnsi"/>
        </w:rPr>
        <w:t>members</w:t>
      </w:r>
      <w:r w:rsidRPr="00562DA1">
        <w:rPr>
          <w:rFonts w:asciiTheme="minorHAnsi" w:hAnsiTheme="minorHAnsi" w:cstheme="minorHAnsi"/>
          <w:spacing w:val="-4"/>
        </w:rPr>
        <w:t xml:space="preserve"> </w:t>
      </w:r>
      <w:r w:rsidRPr="00562DA1">
        <w:rPr>
          <w:rFonts w:asciiTheme="minorHAnsi" w:hAnsiTheme="minorHAnsi" w:cstheme="minorHAnsi"/>
        </w:rPr>
        <w:t>of</w:t>
      </w:r>
      <w:r w:rsidRPr="00562DA1">
        <w:rPr>
          <w:rFonts w:asciiTheme="minorHAnsi" w:hAnsiTheme="minorHAnsi" w:cstheme="minorHAnsi"/>
          <w:spacing w:val="-3"/>
        </w:rPr>
        <w:t xml:space="preserve"> </w:t>
      </w:r>
      <w:r w:rsidRPr="00562DA1">
        <w:rPr>
          <w:rFonts w:asciiTheme="minorHAnsi" w:hAnsiTheme="minorHAnsi" w:cstheme="minorHAnsi"/>
        </w:rPr>
        <w:t>the</w:t>
      </w:r>
      <w:r w:rsidRPr="00562DA1">
        <w:rPr>
          <w:rFonts w:asciiTheme="minorHAnsi" w:hAnsiTheme="minorHAnsi" w:cstheme="minorHAnsi"/>
          <w:spacing w:val="-5"/>
        </w:rPr>
        <w:t xml:space="preserve"> </w:t>
      </w:r>
      <w:r w:rsidRPr="00562DA1">
        <w:rPr>
          <w:rFonts w:asciiTheme="minorHAnsi" w:hAnsiTheme="minorHAnsi" w:cstheme="minorHAnsi"/>
        </w:rPr>
        <w:t>Board</w:t>
      </w:r>
      <w:r w:rsidRPr="00562DA1">
        <w:rPr>
          <w:rFonts w:asciiTheme="minorHAnsi" w:hAnsiTheme="minorHAnsi" w:cstheme="minorHAnsi"/>
          <w:spacing w:val="-4"/>
        </w:rPr>
        <w:t xml:space="preserve"> </w:t>
      </w:r>
      <w:r w:rsidRPr="00562DA1">
        <w:rPr>
          <w:rFonts w:asciiTheme="minorHAnsi" w:hAnsiTheme="minorHAnsi" w:cstheme="minorHAnsi"/>
        </w:rPr>
        <w:t xml:space="preserve">unless in the opinion of the Committee Chairman it would be inappropriate </w:t>
      </w:r>
      <w:r w:rsidRPr="00562DA1">
        <w:rPr>
          <w:rFonts w:asciiTheme="minorHAnsi" w:hAnsiTheme="minorHAnsi" w:cstheme="minorHAnsi"/>
          <w:spacing w:val="-3"/>
        </w:rPr>
        <w:t xml:space="preserve">to </w:t>
      </w:r>
      <w:r w:rsidRPr="00562DA1">
        <w:rPr>
          <w:rFonts w:asciiTheme="minorHAnsi" w:hAnsiTheme="minorHAnsi" w:cstheme="minorHAnsi"/>
        </w:rPr>
        <w:t>do</w:t>
      </w:r>
      <w:r w:rsidRPr="00562DA1">
        <w:rPr>
          <w:rFonts w:asciiTheme="minorHAnsi" w:hAnsiTheme="minorHAnsi" w:cstheme="minorHAnsi"/>
          <w:spacing w:val="-10"/>
        </w:rPr>
        <w:t xml:space="preserve"> </w:t>
      </w:r>
      <w:r w:rsidRPr="00562DA1">
        <w:rPr>
          <w:rFonts w:asciiTheme="minorHAnsi" w:hAnsiTheme="minorHAnsi" w:cstheme="minorHAnsi"/>
        </w:rPr>
        <w:t>so.</w:t>
      </w:r>
    </w:p>
    <w:p w14:paraId="75919F75" w14:textId="77777777" w:rsidR="00064434" w:rsidRPr="00562DA1" w:rsidRDefault="00000000">
      <w:pPr>
        <w:pStyle w:val="Heading1"/>
        <w:numPr>
          <w:ilvl w:val="0"/>
          <w:numId w:val="3"/>
        </w:numPr>
        <w:tabs>
          <w:tab w:val="left" w:pos="321"/>
        </w:tabs>
        <w:spacing w:before="160"/>
        <w:rPr>
          <w:rFonts w:asciiTheme="minorHAnsi" w:hAnsiTheme="minorHAnsi" w:cstheme="minorHAnsi"/>
        </w:rPr>
      </w:pPr>
      <w:r w:rsidRPr="00562DA1">
        <w:rPr>
          <w:rFonts w:asciiTheme="minorHAnsi" w:hAnsiTheme="minorHAnsi" w:cstheme="minorHAnsi"/>
        </w:rPr>
        <w:t>Duties</w:t>
      </w:r>
    </w:p>
    <w:p w14:paraId="6E9F4FAD" w14:textId="47449AC9" w:rsidR="00064434" w:rsidRPr="00562DA1" w:rsidRDefault="00000000">
      <w:pPr>
        <w:pStyle w:val="BodyText"/>
        <w:rPr>
          <w:rFonts w:asciiTheme="minorHAnsi" w:hAnsiTheme="minorHAnsi" w:cstheme="minorHAnsi"/>
        </w:rPr>
      </w:pPr>
      <w:r w:rsidRPr="00562DA1">
        <w:rPr>
          <w:rFonts w:asciiTheme="minorHAnsi" w:hAnsiTheme="minorHAnsi" w:cstheme="minorHAnsi"/>
        </w:rPr>
        <w:t xml:space="preserve">The Committee should carry out the duties detailed below for the </w:t>
      </w:r>
      <w:r w:rsidR="009C283E" w:rsidRPr="00562DA1">
        <w:rPr>
          <w:rFonts w:asciiTheme="minorHAnsi" w:hAnsiTheme="minorHAnsi" w:cstheme="minorHAnsi"/>
        </w:rPr>
        <w:t>Organization</w:t>
      </w:r>
      <w:r w:rsidRPr="00562DA1">
        <w:rPr>
          <w:rFonts w:asciiTheme="minorHAnsi" w:hAnsiTheme="minorHAnsi" w:cstheme="minorHAnsi"/>
        </w:rPr>
        <w:t>.</w:t>
      </w:r>
    </w:p>
    <w:p w14:paraId="70C08992" w14:textId="77777777" w:rsidR="00064434" w:rsidRPr="00562DA1" w:rsidRDefault="00000000">
      <w:pPr>
        <w:pStyle w:val="Heading1"/>
        <w:numPr>
          <w:ilvl w:val="1"/>
          <w:numId w:val="3"/>
        </w:numPr>
        <w:tabs>
          <w:tab w:val="left" w:pos="494"/>
        </w:tabs>
        <w:spacing w:before="183"/>
        <w:ind w:left="493" w:hanging="394"/>
        <w:rPr>
          <w:rFonts w:asciiTheme="minorHAnsi" w:hAnsiTheme="minorHAnsi" w:cstheme="minorHAnsi"/>
        </w:rPr>
      </w:pPr>
      <w:r w:rsidRPr="00562DA1">
        <w:rPr>
          <w:rFonts w:asciiTheme="minorHAnsi" w:hAnsiTheme="minorHAnsi" w:cstheme="minorHAnsi"/>
        </w:rPr>
        <w:t>Financial</w:t>
      </w:r>
      <w:r w:rsidRPr="00562DA1">
        <w:rPr>
          <w:rFonts w:asciiTheme="minorHAnsi" w:hAnsiTheme="minorHAnsi" w:cstheme="minorHAnsi"/>
          <w:spacing w:val="-1"/>
        </w:rPr>
        <w:t xml:space="preserve"> </w:t>
      </w:r>
      <w:r w:rsidRPr="00562DA1">
        <w:rPr>
          <w:rFonts w:asciiTheme="minorHAnsi" w:hAnsiTheme="minorHAnsi" w:cstheme="minorHAnsi"/>
        </w:rPr>
        <w:t>Reporting</w:t>
      </w:r>
    </w:p>
    <w:p w14:paraId="036D98D5" w14:textId="7B2BED84" w:rsidR="00064434" w:rsidRPr="00562DA1" w:rsidRDefault="00000000" w:rsidP="0045254F">
      <w:pPr>
        <w:pStyle w:val="ListParagraph"/>
        <w:numPr>
          <w:ilvl w:val="2"/>
          <w:numId w:val="3"/>
        </w:numPr>
        <w:tabs>
          <w:tab w:val="left" w:pos="652"/>
        </w:tabs>
        <w:spacing w:before="1" w:line="259" w:lineRule="auto"/>
        <w:ind w:right="34"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Committee</w:t>
      </w:r>
      <w:r w:rsidRPr="00562DA1">
        <w:rPr>
          <w:rFonts w:asciiTheme="minorHAnsi" w:hAnsiTheme="minorHAnsi" w:cstheme="minorHAnsi"/>
          <w:spacing w:val="-6"/>
        </w:rPr>
        <w:t xml:space="preserve"> </w:t>
      </w:r>
      <w:r w:rsidRPr="00562DA1">
        <w:rPr>
          <w:rFonts w:asciiTheme="minorHAnsi" w:hAnsiTheme="minorHAnsi" w:cstheme="minorHAnsi"/>
        </w:rPr>
        <w:t>shall</w:t>
      </w:r>
      <w:r w:rsidRPr="00562DA1">
        <w:rPr>
          <w:rFonts w:asciiTheme="minorHAnsi" w:hAnsiTheme="minorHAnsi" w:cstheme="minorHAnsi"/>
          <w:spacing w:val="-6"/>
        </w:rPr>
        <w:t xml:space="preserve"> </w:t>
      </w:r>
      <w:r w:rsidRPr="00562DA1">
        <w:rPr>
          <w:rFonts w:asciiTheme="minorHAnsi" w:hAnsiTheme="minorHAnsi" w:cstheme="minorHAnsi"/>
        </w:rPr>
        <w:t>monitor</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integrity</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7"/>
        </w:rPr>
        <w:t xml:space="preserve"> </w:t>
      </w:r>
      <w:r w:rsidRPr="00562DA1">
        <w:rPr>
          <w:rFonts w:asciiTheme="minorHAnsi" w:hAnsiTheme="minorHAnsi" w:cstheme="minorHAnsi"/>
        </w:rPr>
        <w:t>financial</w:t>
      </w:r>
      <w:r w:rsidRPr="00562DA1">
        <w:rPr>
          <w:rFonts w:asciiTheme="minorHAnsi" w:hAnsiTheme="minorHAnsi" w:cstheme="minorHAnsi"/>
          <w:spacing w:val="-4"/>
        </w:rPr>
        <w:t xml:space="preserve"> </w:t>
      </w:r>
      <w:r w:rsidRPr="00562DA1">
        <w:rPr>
          <w:rFonts w:asciiTheme="minorHAnsi" w:hAnsiTheme="minorHAnsi" w:cstheme="minorHAnsi"/>
        </w:rPr>
        <w:t>statements</w:t>
      </w:r>
      <w:r w:rsidRPr="00562DA1">
        <w:rPr>
          <w:rFonts w:asciiTheme="minorHAnsi" w:hAnsiTheme="minorHAnsi" w:cstheme="minorHAnsi"/>
          <w:spacing w:val="-4"/>
        </w:rPr>
        <w:t xml:space="preserve"> </w:t>
      </w:r>
      <w:r w:rsidRPr="00562DA1">
        <w:rPr>
          <w:rFonts w:asciiTheme="minorHAnsi" w:hAnsiTheme="minorHAnsi" w:cstheme="minorHAnsi"/>
        </w:rPr>
        <w:t>of</w:t>
      </w:r>
      <w:r w:rsidRPr="00562DA1">
        <w:rPr>
          <w:rFonts w:asciiTheme="minorHAnsi" w:hAnsiTheme="minorHAnsi" w:cstheme="minorHAnsi"/>
          <w:spacing w:val="-6"/>
        </w:rPr>
        <w:t xml:space="preserve"> </w:t>
      </w:r>
      <w:r w:rsidRPr="00562DA1">
        <w:rPr>
          <w:rFonts w:asciiTheme="minorHAnsi" w:hAnsiTheme="minorHAnsi" w:cstheme="minorHAnsi"/>
        </w:rPr>
        <w:t>the</w:t>
      </w:r>
      <w:r w:rsidRPr="00562DA1">
        <w:rPr>
          <w:rFonts w:asciiTheme="minorHAnsi" w:hAnsiTheme="minorHAnsi" w:cstheme="minorHAnsi"/>
          <w:spacing w:val="-6"/>
        </w:rPr>
        <w:t xml:space="preserve"> </w:t>
      </w:r>
      <w:r w:rsidR="009C283E" w:rsidRPr="00562DA1">
        <w:rPr>
          <w:rFonts w:asciiTheme="minorHAnsi" w:hAnsiTheme="minorHAnsi" w:cstheme="minorHAnsi"/>
        </w:rPr>
        <w:t>Organization</w:t>
      </w:r>
      <w:r w:rsidRPr="00562DA1">
        <w:rPr>
          <w:rFonts w:asciiTheme="minorHAnsi" w:hAnsiTheme="minorHAnsi" w:cstheme="minorHAnsi"/>
        </w:rPr>
        <w:t>, including</w:t>
      </w:r>
      <w:r w:rsidRPr="00562DA1">
        <w:rPr>
          <w:rFonts w:asciiTheme="minorHAnsi" w:hAnsiTheme="minorHAnsi" w:cstheme="minorHAnsi"/>
          <w:spacing w:val="-4"/>
        </w:rPr>
        <w:t xml:space="preserve"> </w:t>
      </w:r>
      <w:r w:rsidRPr="00562DA1">
        <w:rPr>
          <w:rFonts w:asciiTheme="minorHAnsi" w:hAnsiTheme="minorHAnsi" w:cstheme="minorHAnsi"/>
        </w:rPr>
        <w:t>its</w:t>
      </w:r>
      <w:r w:rsidRPr="00562DA1">
        <w:rPr>
          <w:rFonts w:asciiTheme="minorHAnsi" w:hAnsiTheme="minorHAnsi" w:cstheme="minorHAnsi"/>
          <w:spacing w:val="-1"/>
        </w:rPr>
        <w:t xml:space="preserve"> </w:t>
      </w:r>
      <w:r w:rsidRPr="00562DA1">
        <w:rPr>
          <w:rFonts w:asciiTheme="minorHAnsi" w:hAnsiTheme="minorHAnsi" w:cstheme="minorHAnsi"/>
        </w:rPr>
        <w:t>annual</w:t>
      </w:r>
      <w:r w:rsidRPr="00562DA1">
        <w:rPr>
          <w:rFonts w:asciiTheme="minorHAnsi" w:hAnsiTheme="minorHAnsi" w:cstheme="minorHAnsi"/>
          <w:spacing w:val="-2"/>
        </w:rPr>
        <w:t xml:space="preserve"> </w:t>
      </w:r>
      <w:r w:rsidRPr="00562DA1">
        <w:rPr>
          <w:rFonts w:asciiTheme="minorHAnsi" w:hAnsiTheme="minorHAnsi" w:cstheme="minorHAnsi"/>
        </w:rPr>
        <w:t>reports</w:t>
      </w:r>
      <w:r w:rsidRPr="00562DA1">
        <w:rPr>
          <w:rFonts w:asciiTheme="minorHAnsi" w:hAnsiTheme="minorHAnsi" w:cstheme="minorHAnsi"/>
          <w:spacing w:val="-4"/>
        </w:rPr>
        <w:t xml:space="preserve"> </w:t>
      </w:r>
      <w:r w:rsidRPr="00562DA1">
        <w:rPr>
          <w:rFonts w:asciiTheme="minorHAnsi" w:hAnsiTheme="minorHAnsi" w:cstheme="minorHAnsi"/>
        </w:rPr>
        <w:t>and</w:t>
      </w:r>
      <w:r w:rsidRPr="00562DA1">
        <w:rPr>
          <w:rFonts w:asciiTheme="minorHAnsi" w:hAnsiTheme="minorHAnsi" w:cstheme="minorHAnsi"/>
          <w:spacing w:val="-3"/>
        </w:rPr>
        <w:t xml:space="preserve"> </w:t>
      </w:r>
      <w:r w:rsidR="009C283E" w:rsidRPr="00562DA1">
        <w:rPr>
          <w:rFonts w:asciiTheme="minorHAnsi" w:hAnsiTheme="minorHAnsi" w:cstheme="minorHAnsi"/>
        </w:rPr>
        <w:t>review</w:t>
      </w:r>
      <w:r w:rsidR="009C283E" w:rsidRPr="00562DA1">
        <w:rPr>
          <w:rFonts w:asciiTheme="minorHAnsi" w:hAnsiTheme="minorHAnsi" w:cstheme="minorHAnsi"/>
          <w:spacing w:val="-4"/>
        </w:rPr>
        <w:t>, and</w:t>
      </w:r>
      <w:r w:rsidRPr="00562DA1">
        <w:rPr>
          <w:rFonts w:asciiTheme="minorHAnsi" w:hAnsiTheme="minorHAnsi" w:cstheme="minorHAnsi"/>
          <w:spacing w:val="-4"/>
        </w:rPr>
        <w:t xml:space="preserve"> </w:t>
      </w:r>
      <w:r w:rsidRPr="00562DA1">
        <w:rPr>
          <w:rFonts w:asciiTheme="minorHAnsi" w:hAnsiTheme="minorHAnsi" w:cstheme="minorHAnsi"/>
        </w:rPr>
        <w:t>report</w:t>
      </w:r>
      <w:r w:rsidRPr="00562DA1">
        <w:rPr>
          <w:rFonts w:asciiTheme="minorHAnsi" w:hAnsiTheme="minorHAnsi" w:cstheme="minorHAnsi"/>
          <w:spacing w:val="-2"/>
        </w:rPr>
        <w:t xml:space="preserve"> </w:t>
      </w:r>
      <w:r w:rsidRPr="00562DA1">
        <w:rPr>
          <w:rFonts w:asciiTheme="minorHAnsi" w:hAnsiTheme="minorHAnsi" w:cstheme="minorHAnsi"/>
          <w:spacing w:val="-3"/>
        </w:rPr>
        <w:t xml:space="preserve">to </w:t>
      </w:r>
      <w:r w:rsidRPr="00562DA1">
        <w:rPr>
          <w:rFonts w:asciiTheme="minorHAnsi" w:hAnsiTheme="minorHAnsi" w:cstheme="minorHAnsi"/>
        </w:rPr>
        <w:t>the</w:t>
      </w:r>
      <w:r w:rsidRPr="00562DA1">
        <w:rPr>
          <w:rFonts w:asciiTheme="minorHAnsi" w:hAnsiTheme="minorHAnsi" w:cstheme="minorHAnsi"/>
          <w:spacing w:val="-1"/>
        </w:rPr>
        <w:t xml:space="preserve"> </w:t>
      </w:r>
      <w:r w:rsidRPr="00562DA1">
        <w:rPr>
          <w:rFonts w:asciiTheme="minorHAnsi" w:hAnsiTheme="minorHAnsi" w:cstheme="minorHAnsi"/>
        </w:rPr>
        <w:t>Board</w:t>
      </w:r>
      <w:r w:rsidRPr="00562DA1">
        <w:rPr>
          <w:rFonts w:asciiTheme="minorHAnsi" w:hAnsiTheme="minorHAnsi" w:cstheme="minorHAnsi"/>
          <w:spacing w:val="-3"/>
        </w:rPr>
        <w:t xml:space="preserve"> </w:t>
      </w:r>
      <w:r w:rsidRPr="00562DA1">
        <w:rPr>
          <w:rFonts w:asciiTheme="minorHAnsi" w:hAnsiTheme="minorHAnsi" w:cstheme="minorHAnsi"/>
        </w:rPr>
        <w:t>on</w:t>
      </w:r>
      <w:r w:rsidRPr="00562DA1">
        <w:rPr>
          <w:rFonts w:asciiTheme="minorHAnsi" w:hAnsiTheme="minorHAnsi" w:cstheme="minorHAnsi"/>
          <w:spacing w:val="-6"/>
        </w:rPr>
        <w:t xml:space="preserve"> </w:t>
      </w:r>
      <w:r w:rsidRPr="00562DA1">
        <w:rPr>
          <w:rFonts w:asciiTheme="minorHAnsi" w:hAnsiTheme="minorHAnsi" w:cstheme="minorHAnsi"/>
        </w:rPr>
        <w:t>significant</w:t>
      </w:r>
      <w:r w:rsidRPr="00562DA1">
        <w:rPr>
          <w:rFonts w:asciiTheme="minorHAnsi" w:hAnsiTheme="minorHAnsi" w:cstheme="minorHAnsi"/>
          <w:spacing w:val="-4"/>
        </w:rPr>
        <w:t xml:space="preserve"> </w:t>
      </w:r>
      <w:r w:rsidRPr="00562DA1">
        <w:rPr>
          <w:rFonts w:asciiTheme="minorHAnsi" w:hAnsiTheme="minorHAnsi" w:cstheme="minorHAnsi"/>
        </w:rPr>
        <w:t>financial</w:t>
      </w:r>
      <w:r w:rsidRPr="00562DA1">
        <w:rPr>
          <w:rFonts w:asciiTheme="minorHAnsi" w:hAnsiTheme="minorHAnsi" w:cstheme="minorHAnsi"/>
          <w:spacing w:val="-3"/>
        </w:rPr>
        <w:t xml:space="preserve"> </w:t>
      </w:r>
      <w:r w:rsidRPr="00562DA1">
        <w:rPr>
          <w:rFonts w:asciiTheme="minorHAnsi" w:hAnsiTheme="minorHAnsi" w:cstheme="minorHAnsi"/>
        </w:rPr>
        <w:t>reporting</w:t>
      </w:r>
      <w:r w:rsidR="0045254F" w:rsidRPr="00562DA1">
        <w:rPr>
          <w:rFonts w:asciiTheme="minorHAnsi" w:hAnsiTheme="minorHAnsi" w:cstheme="minorHAnsi"/>
        </w:rPr>
        <w:t xml:space="preserve"> </w:t>
      </w:r>
      <w:r w:rsidRPr="00562DA1">
        <w:rPr>
          <w:rFonts w:asciiTheme="minorHAnsi" w:hAnsiTheme="minorHAnsi" w:cstheme="minorHAnsi"/>
        </w:rPr>
        <w:t xml:space="preserve">issues and judgements having regard to matters communicated to it by the </w:t>
      </w:r>
      <w:r w:rsidRPr="00562DA1">
        <w:rPr>
          <w:rFonts w:asciiTheme="minorHAnsi" w:hAnsiTheme="minorHAnsi" w:cstheme="minorHAnsi"/>
          <w:spacing w:val="-4"/>
        </w:rPr>
        <w:t xml:space="preserve">auditor. </w:t>
      </w:r>
      <w:r w:rsidRPr="00562DA1">
        <w:rPr>
          <w:rFonts w:asciiTheme="minorHAnsi" w:hAnsiTheme="minorHAnsi" w:cstheme="minorHAnsi"/>
        </w:rPr>
        <w:t xml:space="preserve">In </w:t>
      </w:r>
      <w:r w:rsidRPr="00562DA1">
        <w:rPr>
          <w:rFonts w:asciiTheme="minorHAnsi" w:hAnsiTheme="minorHAnsi" w:cstheme="minorHAnsi"/>
          <w:spacing w:val="-3"/>
        </w:rPr>
        <w:t xml:space="preserve">particular, </w:t>
      </w:r>
      <w:r w:rsidRPr="00562DA1">
        <w:rPr>
          <w:rFonts w:asciiTheme="minorHAnsi" w:hAnsiTheme="minorHAnsi" w:cstheme="minorHAnsi"/>
        </w:rPr>
        <w:t>the Committee shall review and challenge where necessary all material information presented with the financial statements including the annual report</w:t>
      </w:r>
      <w:r w:rsidR="002D38ED">
        <w:rPr>
          <w:rFonts w:asciiTheme="minorHAnsi" w:hAnsiTheme="minorHAnsi" w:cstheme="minorHAnsi"/>
        </w:rPr>
        <w:t>.</w:t>
      </w:r>
    </w:p>
    <w:p w14:paraId="1E8CD0CA" w14:textId="20A748D1" w:rsidR="00064434" w:rsidRPr="00562DA1" w:rsidRDefault="00000000">
      <w:pPr>
        <w:pStyle w:val="Heading1"/>
        <w:numPr>
          <w:ilvl w:val="1"/>
          <w:numId w:val="3"/>
        </w:numPr>
        <w:tabs>
          <w:tab w:val="left" w:pos="492"/>
        </w:tabs>
        <w:spacing w:before="158"/>
        <w:ind w:left="491" w:hanging="392"/>
        <w:rPr>
          <w:rFonts w:asciiTheme="minorHAnsi" w:hAnsiTheme="minorHAnsi" w:cstheme="minorHAnsi"/>
        </w:rPr>
      </w:pPr>
      <w:r w:rsidRPr="00562DA1">
        <w:rPr>
          <w:rFonts w:asciiTheme="minorHAnsi" w:hAnsiTheme="minorHAnsi" w:cstheme="minorHAnsi"/>
        </w:rPr>
        <w:t xml:space="preserve">Internal Controls </w:t>
      </w:r>
    </w:p>
    <w:p w14:paraId="1B328BB5" w14:textId="77777777" w:rsidR="00064434" w:rsidRPr="00562DA1" w:rsidRDefault="00000000">
      <w:pPr>
        <w:pStyle w:val="BodyText"/>
        <w:spacing w:before="183"/>
        <w:rPr>
          <w:rFonts w:asciiTheme="minorHAnsi" w:hAnsiTheme="minorHAnsi" w:cstheme="minorHAnsi"/>
        </w:rPr>
      </w:pPr>
      <w:r w:rsidRPr="00562DA1">
        <w:rPr>
          <w:rFonts w:asciiTheme="minorHAnsi" w:hAnsiTheme="minorHAnsi" w:cstheme="minorHAnsi"/>
        </w:rPr>
        <w:t>The Committee shall:</w:t>
      </w:r>
    </w:p>
    <w:p w14:paraId="7D266CAD" w14:textId="028D134E" w:rsidR="00064434" w:rsidRPr="00562DA1" w:rsidRDefault="00927951">
      <w:pPr>
        <w:pStyle w:val="ListParagraph"/>
        <w:numPr>
          <w:ilvl w:val="2"/>
          <w:numId w:val="3"/>
        </w:numPr>
        <w:tabs>
          <w:tab w:val="left" w:pos="1375"/>
        </w:tabs>
        <w:spacing w:before="180" w:line="259" w:lineRule="auto"/>
        <w:ind w:left="820" w:right="369" w:firstLine="0"/>
        <w:rPr>
          <w:rFonts w:asciiTheme="minorHAnsi" w:hAnsiTheme="minorHAnsi" w:cstheme="minorHAnsi"/>
        </w:rPr>
      </w:pPr>
      <w:r w:rsidRPr="00562DA1">
        <w:rPr>
          <w:rFonts w:asciiTheme="minorHAnsi" w:hAnsiTheme="minorHAnsi" w:cstheme="minorHAnsi"/>
        </w:rPr>
        <w:t xml:space="preserve">Ensure that the activities of </w:t>
      </w:r>
      <w:r w:rsidR="009C283E" w:rsidRPr="00562DA1">
        <w:rPr>
          <w:rFonts w:asciiTheme="minorHAnsi" w:hAnsiTheme="minorHAnsi" w:cstheme="minorHAnsi"/>
        </w:rPr>
        <w:t>Paralympics Ireland</w:t>
      </w:r>
      <w:r w:rsidRPr="00562DA1">
        <w:rPr>
          <w:rFonts w:asciiTheme="minorHAnsi" w:hAnsiTheme="minorHAnsi" w:cstheme="minorHAnsi"/>
        </w:rPr>
        <w:t xml:space="preserve"> are carried out in a manner which is not likely to raise a financial risk to the </w:t>
      </w:r>
      <w:r w:rsidR="009C283E">
        <w:rPr>
          <w:rFonts w:asciiTheme="minorHAnsi" w:hAnsiTheme="minorHAnsi" w:cstheme="minorHAnsi"/>
        </w:rPr>
        <w:t>O</w:t>
      </w:r>
      <w:r w:rsidR="009C283E" w:rsidRPr="00562DA1">
        <w:rPr>
          <w:rFonts w:asciiTheme="minorHAnsi" w:hAnsiTheme="minorHAnsi" w:cstheme="minorHAnsi"/>
        </w:rPr>
        <w:t>rganization</w:t>
      </w:r>
      <w:r w:rsidRPr="00562DA1">
        <w:rPr>
          <w:rFonts w:asciiTheme="minorHAnsi" w:hAnsiTheme="minorHAnsi" w:cstheme="minorHAnsi"/>
        </w:rPr>
        <w:t>.</w:t>
      </w:r>
    </w:p>
    <w:p w14:paraId="46242574" w14:textId="77777777" w:rsidR="00064434" w:rsidRPr="00562DA1" w:rsidRDefault="00000000">
      <w:pPr>
        <w:pStyle w:val="ListParagraph"/>
        <w:numPr>
          <w:ilvl w:val="2"/>
          <w:numId w:val="3"/>
        </w:numPr>
        <w:tabs>
          <w:tab w:val="left" w:pos="1375"/>
        </w:tabs>
        <w:spacing w:line="259" w:lineRule="auto"/>
        <w:ind w:left="820" w:right="253" w:firstLine="0"/>
        <w:jc w:val="both"/>
        <w:rPr>
          <w:rFonts w:asciiTheme="minorHAnsi" w:hAnsiTheme="minorHAnsi" w:cstheme="minorHAnsi"/>
        </w:rPr>
      </w:pPr>
      <w:r w:rsidRPr="00562DA1">
        <w:rPr>
          <w:rFonts w:asciiTheme="minorHAnsi" w:hAnsiTheme="minorHAnsi" w:cstheme="minorHAnsi"/>
          <w:spacing w:val="-3"/>
        </w:rPr>
        <w:t xml:space="preserve">Review </w:t>
      </w:r>
      <w:r w:rsidRPr="00562DA1">
        <w:rPr>
          <w:rFonts w:asciiTheme="minorHAnsi" w:hAnsiTheme="minorHAnsi" w:cstheme="minorHAnsi"/>
        </w:rPr>
        <w:t xml:space="preserve">the adequacy and effectiveness of the </w:t>
      </w:r>
      <w:r w:rsidRPr="00562DA1">
        <w:rPr>
          <w:rFonts w:asciiTheme="minorHAnsi" w:hAnsiTheme="minorHAnsi" w:cstheme="minorHAnsi"/>
          <w:spacing w:val="-4"/>
        </w:rPr>
        <w:t xml:space="preserve">Group’s </w:t>
      </w:r>
      <w:r w:rsidRPr="00562DA1">
        <w:rPr>
          <w:rFonts w:asciiTheme="minorHAnsi" w:hAnsiTheme="minorHAnsi" w:cstheme="minorHAnsi"/>
        </w:rPr>
        <w:t xml:space="preserve">internal controls including the systems established to </w:t>
      </w:r>
      <w:r w:rsidRPr="00562DA1">
        <w:rPr>
          <w:rFonts w:asciiTheme="minorHAnsi" w:hAnsiTheme="minorHAnsi" w:cstheme="minorHAnsi"/>
          <w:spacing w:val="-3"/>
        </w:rPr>
        <w:t xml:space="preserve">identify, </w:t>
      </w:r>
      <w:r w:rsidRPr="00562DA1">
        <w:rPr>
          <w:rFonts w:asciiTheme="minorHAnsi" w:hAnsiTheme="minorHAnsi" w:cstheme="minorHAnsi"/>
        </w:rPr>
        <w:t>assess, manage and monitor risks and receive reports from management</w:t>
      </w:r>
      <w:r w:rsidRPr="00562DA1">
        <w:rPr>
          <w:rFonts w:asciiTheme="minorHAnsi" w:hAnsiTheme="minorHAnsi" w:cstheme="minorHAnsi"/>
          <w:spacing w:val="-5"/>
        </w:rPr>
        <w:t xml:space="preserve"> </w:t>
      </w:r>
      <w:r w:rsidRPr="00562DA1">
        <w:rPr>
          <w:rFonts w:asciiTheme="minorHAnsi" w:hAnsiTheme="minorHAnsi" w:cstheme="minorHAnsi"/>
        </w:rPr>
        <w:t>on</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5"/>
        </w:rPr>
        <w:t xml:space="preserve"> </w:t>
      </w:r>
      <w:r w:rsidRPr="00562DA1">
        <w:rPr>
          <w:rFonts w:asciiTheme="minorHAnsi" w:hAnsiTheme="minorHAnsi" w:cstheme="minorHAnsi"/>
        </w:rPr>
        <w:t>effectiveness</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5"/>
        </w:rPr>
        <w:t xml:space="preserve"> </w:t>
      </w:r>
      <w:r w:rsidRPr="00562DA1">
        <w:rPr>
          <w:rFonts w:asciiTheme="minorHAnsi" w:hAnsiTheme="minorHAnsi" w:cstheme="minorHAnsi"/>
        </w:rPr>
        <w:t>these,</w:t>
      </w:r>
      <w:r w:rsidRPr="00562DA1">
        <w:rPr>
          <w:rFonts w:asciiTheme="minorHAnsi" w:hAnsiTheme="minorHAnsi" w:cstheme="minorHAnsi"/>
          <w:spacing w:val="-3"/>
        </w:rPr>
        <w:t xml:space="preserve"> </w:t>
      </w:r>
      <w:r w:rsidRPr="00562DA1">
        <w:rPr>
          <w:rFonts w:asciiTheme="minorHAnsi" w:hAnsiTheme="minorHAnsi" w:cstheme="minorHAnsi"/>
        </w:rPr>
        <w:t>including</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2"/>
        </w:rPr>
        <w:t xml:space="preserve"> </w:t>
      </w:r>
      <w:r w:rsidRPr="00562DA1">
        <w:rPr>
          <w:rFonts w:asciiTheme="minorHAnsi" w:hAnsiTheme="minorHAnsi" w:cstheme="minorHAnsi"/>
        </w:rPr>
        <w:t>conclusions</w:t>
      </w:r>
      <w:r w:rsidRPr="00562DA1">
        <w:rPr>
          <w:rFonts w:asciiTheme="minorHAnsi" w:hAnsiTheme="minorHAnsi" w:cstheme="minorHAnsi"/>
          <w:spacing w:val="-5"/>
        </w:rPr>
        <w:t xml:space="preserve"> </w:t>
      </w:r>
      <w:r w:rsidRPr="00562DA1">
        <w:rPr>
          <w:rFonts w:asciiTheme="minorHAnsi" w:hAnsiTheme="minorHAnsi" w:cstheme="minorHAnsi"/>
        </w:rPr>
        <w:t>of</w:t>
      </w:r>
      <w:r w:rsidRPr="00562DA1">
        <w:rPr>
          <w:rFonts w:asciiTheme="minorHAnsi" w:hAnsiTheme="minorHAnsi" w:cstheme="minorHAnsi"/>
          <w:spacing w:val="-3"/>
        </w:rPr>
        <w:t xml:space="preserve"> any </w:t>
      </w:r>
      <w:r w:rsidRPr="00562DA1">
        <w:rPr>
          <w:rFonts w:asciiTheme="minorHAnsi" w:hAnsiTheme="minorHAnsi" w:cstheme="minorHAnsi"/>
        </w:rPr>
        <w:t>internal</w:t>
      </w:r>
      <w:r w:rsidRPr="00562DA1">
        <w:rPr>
          <w:rFonts w:asciiTheme="minorHAnsi" w:hAnsiTheme="minorHAnsi" w:cstheme="minorHAnsi"/>
          <w:spacing w:val="-3"/>
        </w:rPr>
        <w:t xml:space="preserve"> </w:t>
      </w:r>
      <w:r w:rsidRPr="00562DA1">
        <w:rPr>
          <w:rFonts w:asciiTheme="minorHAnsi" w:hAnsiTheme="minorHAnsi" w:cstheme="minorHAnsi"/>
        </w:rPr>
        <w:t>testing or external auditors reports and other assurance</w:t>
      </w:r>
      <w:r w:rsidRPr="00562DA1">
        <w:rPr>
          <w:rFonts w:asciiTheme="minorHAnsi" w:hAnsiTheme="minorHAnsi" w:cstheme="minorHAnsi"/>
          <w:spacing w:val="-7"/>
        </w:rPr>
        <w:t xml:space="preserve"> </w:t>
      </w:r>
      <w:r w:rsidRPr="00562DA1">
        <w:rPr>
          <w:rFonts w:asciiTheme="minorHAnsi" w:hAnsiTheme="minorHAnsi" w:cstheme="minorHAnsi"/>
        </w:rPr>
        <w:t>providers.</w:t>
      </w:r>
    </w:p>
    <w:p w14:paraId="4F096633" w14:textId="66E95A9E" w:rsidR="00064434" w:rsidRPr="00562DA1" w:rsidRDefault="00927951" w:rsidP="0047707C">
      <w:pPr>
        <w:pStyle w:val="ListParagraph"/>
        <w:numPr>
          <w:ilvl w:val="2"/>
          <w:numId w:val="3"/>
        </w:numPr>
        <w:tabs>
          <w:tab w:val="left" w:pos="1373"/>
        </w:tabs>
        <w:spacing w:line="259" w:lineRule="auto"/>
        <w:ind w:left="820" w:right="266" w:firstLine="0"/>
        <w:jc w:val="both"/>
        <w:rPr>
          <w:rFonts w:asciiTheme="minorHAnsi" w:hAnsiTheme="minorHAnsi" w:cstheme="minorHAnsi"/>
        </w:rPr>
      </w:pPr>
      <w:r w:rsidRPr="00562DA1">
        <w:rPr>
          <w:rFonts w:asciiTheme="minorHAnsi" w:hAnsiTheme="minorHAnsi" w:cstheme="minorHAnsi"/>
        </w:rPr>
        <w:t>Ensure all grants received are expended for the purposes for which they were intended</w:t>
      </w:r>
      <w:r w:rsidR="0047707C" w:rsidRPr="00562DA1">
        <w:rPr>
          <w:rFonts w:asciiTheme="minorHAnsi" w:hAnsiTheme="minorHAnsi" w:cstheme="minorHAnsi"/>
        </w:rPr>
        <w:t>.</w:t>
      </w:r>
    </w:p>
    <w:p w14:paraId="36A2912A" w14:textId="1C5CE3D2" w:rsidR="00064434" w:rsidRPr="00562DA1" w:rsidRDefault="0047707C">
      <w:pPr>
        <w:pStyle w:val="ListParagraph"/>
        <w:numPr>
          <w:ilvl w:val="2"/>
          <w:numId w:val="3"/>
        </w:numPr>
        <w:tabs>
          <w:tab w:val="left" w:pos="1375"/>
        </w:tabs>
        <w:spacing w:before="162" w:line="256" w:lineRule="auto"/>
        <w:ind w:left="820" w:right="569" w:firstLine="0"/>
        <w:rPr>
          <w:rFonts w:asciiTheme="minorHAnsi" w:hAnsiTheme="minorHAnsi" w:cstheme="minorHAnsi"/>
        </w:rPr>
      </w:pPr>
      <w:r w:rsidRPr="00562DA1">
        <w:rPr>
          <w:rFonts w:asciiTheme="minorHAnsi" w:hAnsiTheme="minorHAnsi" w:cstheme="minorHAnsi"/>
          <w:spacing w:val="-3"/>
        </w:rPr>
        <w:t xml:space="preserve">Review the financial </w:t>
      </w:r>
      <w:r w:rsidR="00562DA1" w:rsidRPr="00562DA1">
        <w:rPr>
          <w:rFonts w:asciiTheme="minorHAnsi" w:hAnsiTheme="minorHAnsi" w:cstheme="minorHAnsi"/>
          <w:spacing w:val="-3"/>
        </w:rPr>
        <w:t>statements and</w:t>
      </w:r>
      <w:r w:rsidRPr="00562DA1">
        <w:rPr>
          <w:rFonts w:asciiTheme="minorHAnsi" w:hAnsiTheme="minorHAnsi" w:cstheme="minorHAnsi"/>
          <w:spacing w:val="-3"/>
        </w:rPr>
        <w:t xml:space="preserve"> cash flows on a regular basis (standing item at each meeting).</w:t>
      </w:r>
    </w:p>
    <w:p w14:paraId="1E1CB448" w14:textId="5D55107E" w:rsidR="0047707C" w:rsidRDefault="0047707C">
      <w:pPr>
        <w:pStyle w:val="ListParagraph"/>
        <w:numPr>
          <w:ilvl w:val="2"/>
          <w:numId w:val="3"/>
        </w:numPr>
        <w:tabs>
          <w:tab w:val="left" w:pos="1375"/>
        </w:tabs>
        <w:spacing w:before="162" w:line="256" w:lineRule="auto"/>
        <w:ind w:left="820" w:right="569" w:firstLine="0"/>
        <w:rPr>
          <w:rFonts w:asciiTheme="minorHAnsi" w:hAnsiTheme="minorHAnsi" w:cstheme="minorHAnsi"/>
        </w:rPr>
      </w:pPr>
      <w:r w:rsidRPr="00562DA1">
        <w:rPr>
          <w:rFonts w:asciiTheme="minorHAnsi" w:hAnsiTheme="minorHAnsi" w:cstheme="minorHAnsi"/>
        </w:rPr>
        <w:t>Review the budget in detail before it is presented to the board for approval.</w:t>
      </w:r>
    </w:p>
    <w:p w14:paraId="264B04CD" w14:textId="4C8B51A1" w:rsidR="00562DA1" w:rsidRPr="00562DA1" w:rsidRDefault="009C283E" w:rsidP="00562DA1">
      <w:pPr>
        <w:pStyle w:val="ListParagraph"/>
        <w:tabs>
          <w:tab w:val="left" w:pos="1373"/>
        </w:tabs>
        <w:spacing w:line="259" w:lineRule="auto"/>
        <w:ind w:left="820" w:right="131"/>
        <w:rPr>
          <w:rFonts w:asciiTheme="minorHAnsi" w:hAnsiTheme="minorHAnsi" w:cstheme="minorHAnsi"/>
        </w:rPr>
      </w:pPr>
      <w:r>
        <w:rPr>
          <w:rFonts w:asciiTheme="minorHAnsi" w:hAnsiTheme="minorHAnsi" w:cstheme="minorHAnsi"/>
        </w:rPr>
        <w:t>8.2.6 Monitor</w:t>
      </w:r>
      <w:r w:rsidR="00562DA1" w:rsidRPr="00562DA1">
        <w:rPr>
          <w:rFonts w:asciiTheme="minorHAnsi" w:hAnsiTheme="minorHAnsi" w:cstheme="minorHAnsi"/>
          <w:spacing w:val="-7"/>
        </w:rPr>
        <w:t xml:space="preserve"> </w:t>
      </w:r>
      <w:r w:rsidR="00562DA1" w:rsidRPr="00562DA1">
        <w:rPr>
          <w:rFonts w:asciiTheme="minorHAnsi" w:hAnsiTheme="minorHAnsi" w:cstheme="minorHAnsi"/>
        </w:rPr>
        <w:t>the</w:t>
      </w:r>
      <w:r w:rsidR="00562DA1" w:rsidRPr="00562DA1">
        <w:rPr>
          <w:rFonts w:asciiTheme="minorHAnsi" w:hAnsiTheme="minorHAnsi" w:cstheme="minorHAnsi"/>
          <w:spacing w:val="-5"/>
        </w:rPr>
        <w:t xml:space="preserve"> </w:t>
      </w:r>
      <w:r w:rsidR="00562DA1" w:rsidRPr="00562DA1">
        <w:rPr>
          <w:rFonts w:asciiTheme="minorHAnsi" w:hAnsiTheme="minorHAnsi" w:cstheme="minorHAnsi"/>
        </w:rPr>
        <w:t>overall</w:t>
      </w:r>
      <w:r w:rsidR="00562DA1" w:rsidRPr="00562DA1">
        <w:rPr>
          <w:rFonts w:asciiTheme="minorHAnsi" w:hAnsiTheme="minorHAnsi" w:cstheme="minorHAnsi"/>
          <w:spacing w:val="-8"/>
        </w:rPr>
        <w:t xml:space="preserve"> </w:t>
      </w:r>
      <w:r w:rsidR="00562DA1" w:rsidRPr="00562DA1">
        <w:rPr>
          <w:rFonts w:asciiTheme="minorHAnsi" w:hAnsiTheme="minorHAnsi" w:cstheme="minorHAnsi"/>
        </w:rPr>
        <w:t>effectiveness</w:t>
      </w:r>
      <w:r w:rsidR="00562DA1" w:rsidRPr="00562DA1">
        <w:rPr>
          <w:rFonts w:asciiTheme="minorHAnsi" w:hAnsiTheme="minorHAnsi" w:cstheme="minorHAnsi"/>
          <w:spacing w:val="-5"/>
        </w:rPr>
        <w:t xml:space="preserve"> </w:t>
      </w:r>
      <w:r w:rsidR="00562DA1" w:rsidRPr="00562DA1">
        <w:rPr>
          <w:rFonts w:asciiTheme="minorHAnsi" w:hAnsiTheme="minorHAnsi" w:cstheme="minorHAnsi"/>
        </w:rPr>
        <w:t>of</w:t>
      </w:r>
      <w:r w:rsidR="00562DA1" w:rsidRPr="00562DA1">
        <w:rPr>
          <w:rFonts w:asciiTheme="minorHAnsi" w:hAnsiTheme="minorHAnsi" w:cstheme="minorHAnsi"/>
          <w:spacing w:val="-4"/>
        </w:rPr>
        <w:t xml:space="preserve"> </w:t>
      </w:r>
      <w:r w:rsidR="00562DA1" w:rsidRPr="00562DA1">
        <w:rPr>
          <w:rFonts w:asciiTheme="minorHAnsi" w:hAnsiTheme="minorHAnsi" w:cstheme="minorHAnsi"/>
        </w:rPr>
        <w:t>internal</w:t>
      </w:r>
      <w:r w:rsidR="00562DA1" w:rsidRPr="00562DA1">
        <w:rPr>
          <w:rFonts w:asciiTheme="minorHAnsi" w:hAnsiTheme="minorHAnsi" w:cstheme="minorHAnsi"/>
          <w:spacing w:val="-4"/>
        </w:rPr>
        <w:t xml:space="preserve"> </w:t>
      </w:r>
      <w:r w:rsidR="00562DA1" w:rsidRPr="00562DA1">
        <w:rPr>
          <w:rFonts w:asciiTheme="minorHAnsi" w:hAnsiTheme="minorHAnsi" w:cstheme="minorHAnsi"/>
        </w:rPr>
        <w:t>control</w:t>
      </w:r>
      <w:r w:rsidR="00562DA1" w:rsidRPr="00562DA1">
        <w:rPr>
          <w:rFonts w:asciiTheme="minorHAnsi" w:hAnsiTheme="minorHAnsi" w:cstheme="minorHAnsi"/>
          <w:spacing w:val="-6"/>
        </w:rPr>
        <w:t xml:space="preserve"> </w:t>
      </w:r>
      <w:r w:rsidR="00562DA1" w:rsidRPr="00562DA1">
        <w:rPr>
          <w:rFonts w:asciiTheme="minorHAnsi" w:hAnsiTheme="minorHAnsi" w:cstheme="minorHAnsi"/>
        </w:rPr>
        <w:t>checking</w:t>
      </w:r>
      <w:r w:rsidR="00562DA1" w:rsidRPr="00562DA1">
        <w:rPr>
          <w:rFonts w:asciiTheme="minorHAnsi" w:hAnsiTheme="minorHAnsi" w:cstheme="minorHAnsi"/>
          <w:spacing w:val="-5"/>
        </w:rPr>
        <w:t xml:space="preserve"> </w:t>
      </w:r>
      <w:r w:rsidR="00562DA1" w:rsidRPr="00562DA1">
        <w:rPr>
          <w:rFonts w:asciiTheme="minorHAnsi" w:hAnsiTheme="minorHAnsi" w:cstheme="minorHAnsi"/>
        </w:rPr>
        <w:t>carried</w:t>
      </w:r>
      <w:r w:rsidR="00562DA1">
        <w:rPr>
          <w:rFonts w:asciiTheme="minorHAnsi" w:hAnsiTheme="minorHAnsi" w:cstheme="minorHAnsi"/>
        </w:rPr>
        <w:t xml:space="preserve"> </w:t>
      </w:r>
      <w:r w:rsidR="00562DA1" w:rsidRPr="00562DA1">
        <w:rPr>
          <w:rFonts w:asciiTheme="minorHAnsi" w:hAnsiTheme="minorHAnsi" w:cstheme="minorHAnsi"/>
        </w:rPr>
        <w:t>out</w:t>
      </w:r>
      <w:r w:rsidR="00562DA1" w:rsidRPr="00562DA1">
        <w:rPr>
          <w:rFonts w:asciiTheme="minorHAnsi" w:hAnsiTheme="minorHAnsi" w:cstheme="minorHAnsi"/>
          <w:spacing w:val="-6"/>
        </w:rPr>
        <w:t xml:space="preserve"> </w:t>
      </w:r>
      <w:r w:rsidR="00562DA1" w:rsidRPr="00562DA1">
        <w:rPr>
          <w:rFonts w:asciiTheme="minorHAnsi" w:hAnsiTheme="minorHAnsi" w:cstheme="minorHAnsi"/>
        </w:rPr>
        <w:t>to</w:t>
      </w:r>
      <w:r w:rsidR="00562DA1" w:rsidRPr="00562DA1">
        <w:rPr>
          <w:rFonts w:asciiTheme="minorHAnsi" w:hAnsiTheme="minorHAnsi" w:cstheme="minorHAnsi"/>
          <w:spacing w:val="-5"/>
        </w:rPr>
        <w:t xml:space="preserve"> </w:t>
      </w:r>
      <w:r w:rsidR="00562DA1" w:rsidRPr="00562DA1">
        <w:rPr>
          <w:rFonts w:asciiTheme="minorHAnsi" w:hAnsiTheme="minorHAnsi" w:cstheme="minorHAnsi"/>
        </w:rPr>
        <w:t>ensure</w:t>
      </w:r>
      <w:r w:rsidR="00562DA1" w:rsidRPr="00562DA1">
        <w:rPr>
          <w:rFonts w:asciiTheme="minorHAnsi" w:hAnsiTheme="minorHAnsi" w:cstheme="minorHAnsi"/>
          <w:spacing w:val="-3"/>
        </w:rPr>
        <w:t xml:space="preserve"> </w:t>
      </w:r>
      <w:r w:rsidR="00562DA1" w:rsidRPr="00562DA1">
        <w:rPr>
          <w:rFonts w:asciiTheme="minorHAnsi" w:hAnsiTheme="minorHAnsi" w:cstheme="minorHAnsi"/>
        </w:rPr>
        <w:t>it</w:t>
      </w:r>
      <w:r w:rsidR="00562DA1" w:rsidRPr="00562DA1">
        <w:rPr>
          <w:rFonts w:asciiTheme="minorHAnsi" w:hAnsiTheme="minorHAnsi" w:cstheme="minorHAnsi"/>
          <w:spacing w:val="-4"/>
        </w:rPr>
        <w:t xml:space="preserve"> </w:t>
      </w:r>
      <w:r w:rsidR="00562DA1" w:rsidRPr="00562DA1">
        <w:rPr>
          <w:rFonts w:asciiTheme="minorHAnsi" w:hAnsiTheme="minorHAnsi" w:cstheme="minorHAnsi"/>
        </w:rPr>
        <w:t xml:space="preserve">is adequate in the context of the scale of the Organization and in the </w:t>
      </w:r>
      <w:r w:rsidR="00562DA1" w:rsidRPr="00562DA1">
        <w:rPr>
          <w:rFonts w:asciiTheme="minorHAnsi" w:hAnsiTheme="minorHAnsi" w:cstheme="minorHAnsi"/>
          <w:spacing w:val="-3"/>
        </w:rPr>
        <w:t xml:space="preserve">context </w:t>
      </w:r>
      <w:r w:rsidR="00562DA1" w:rsidRPr="00562DA1">
        <w:rPr>
          <w:rFonts w:asciiTheme="minorHAnsi" w:hAnsiTheme="minorHAnsi" w:cstheme="minorHAnsi"/>
        </w:rPr>
        <w:t>of</w:t>
      </w:r>
      <w:r w:rsidR="00562DA1" w:rsidRPr="00562DA1">
        <w:rPr>
          <w:rFonts w:asciiTheme="minorHAnsi" w:hAnsiTheme="minorHAnsi" w:cstheme="minorHAnsi"/>
          <w:spacing w:val="-23"/>
        </w:rPr>
        <w:t xml:space="preserve"> </w:t>
      </w:r>
      <w:r w:rsidR="00562DA1" w:rsidRPr="00562DA1">
        <w:rPr>
          <w:rFonts w:asciiTheme="minorHAnsi" w:hAnsiTheme="minorHAnsi" w:cstheme="minorHAnsi"/>
        </w:rPr>
        <w:t>the</w:t>
      </w:r>
      <w:r w:rsidR="00562DA1">
        <w:rPr>
          <w:rFonts w:asciiTheme="minorHAnsi" w:hAnsiTheme="minorHAnsi" w:cstheme="minorHAnsi"/>
        </w:rPr>
        <w:t xml:space="preserve"> </w:t>
      </w:r>
      <w:r>
        <w:rPr>
          <w:rFonts w:asciiTheme="minorHAnsi" w:hAnsiTheme="minorHAnsi" w:cstheme="minorHAnsi"/>
        </w:rPr>
        <w:t>Organization’s</w:t>
      </w:r>
      <w:r w:rsidR="00562DA1">
        <w:rPr>
          <w:rFonts w:asciiTheme="minorHAnsi" w:hAnsiTheme="minorHAnsi" w:cstheme="minorHAnsi"/>
        </w:rPr>
        <w:t xml:space="preserve"> risk management system and the work of internal compliance, finance and </w:t>
      </w:r>
      <w:r w:rsidR="002D38ED">
        <w:rPr>
          <w:rFonts w:asciiTheme="minorHAnsi" w:hAnsiTheme="minorHAnsi" w:cstheme="minorHAnsi"/>
        </w:rPr>
        <w:t xml:space="preserve">internal </w:t>
      </w:r>
      <w:r>
        <w:rPr>
          <w:rFonts w:asciiTheme="minorHAnsi" w:hAnsiTheme="minorHAnsi" w:cstheme="minorHAnsi"/>
        </w:rPr>
        <w:t>and external</w:t>
      </w:r>
      <w:r w:rsidR="00562DA1">
        <w:rPr>
          <w:rFonts w:asciiTheme="minorHAnsi" w:hAnsiTheme="minorHAnsi" w:cstheme="minorHAnsi"/>
        </w:rPr>
        <w:t xml:space="preserve"> audit.</w:t>
      </w:r>
    </w:p>
    <w:p w14:paraId="6D7BFAF0" w14:textId="26C32133" w:rsidR="006054A4" w:rsidRPr="006054A4" w:rsidRDefault="006054A4" w:rsidP="006054A4">
      <w:pPr>
        <w:pStyle w:val="ListParagraph"/>
        <w:numPr>
          <w:ilvl w:val="2"/>
          <w:numId w:val="6"/>
        </w:numPr>
        <w:tabs>
          <w:tab w:val="left" w:pos="1373"/>
        </w:tabs>
        <w:rPr>
          <w:rFonts w:asciiTheme="minorHAnsi" w:hAnsiTheme="minorHAnsi" w:cstheme="minorHAnsi"/>
        </w:rPr>
      </w:pPr>
      <w:r w:rsidRPr="006054A4">
        <w:rPr>
          <w:rFonts w:asciiTheme="minorHAnsi" w:hAnsiTheme="minorHAnsi" w:cstheme="minorHAnsi"/>
        </w:rPr>
        <w:t>Meet with any external provider without the presence of management</w:t>
      </w:r>
      <w:r w:rsidRPr="006054A4">
        <w:rPr>
          <w:rFonts w:asciiTheme="minorHAnsi" w:hAnsiTheme="minorHAnsi" w:cstheme="minorHAnsi"/>
          <w:spacing w:val="-23"/>
        </w:rPr>
        <w:t xml:space="preserve"> </w:t>
      </w:r>
      <w:r w:rsidRPr="006054A4">
        <w:rPr>
          <w:rFonts w:asciiTheme="minorHAnsi" w:hAnsiTheme="minorHAnsi" w:cstheme="minorHAnsi"/>
        </w:rPr>
        <w:t>to</w:t>
      </w:r>
    </w:p>
    <w:p w14:paraId="4856BD40" w14:textId="77777777" w:rsidR="006054A4" w:rsidRPr="00562DA1" w:rsidRDefault="006054A4" w:rsidP="006054A4">
      <w:pPr>
        <w:pStyle w:val="BodyText"/>
        <w:spacing w:before="22" w:line="259" w:lineRule="auto"/>
        <w:ind w:left="820" w:right="34"/>
        <w:rPr>
          <w:rFonts w:asciiTheme="minorHAnsi" w:hAnsiTheme="minorHAnsi" w:cstheme="minorHAnsi"/>
        </w:rPr>
      </w:pPr>
      <w:r w:rsidRPr="00562DA1">
        <w:rPr>
          <w:rFonts w:asciiTheme="minorHAnsi" w:hAnsiTheme="minorHAnsi" w:cstheme="minorHAnsi"/>
        </w:rPr>
        <w:t>discuss its overall conclusions.</w:t>
      </w:r>
    </w:p>
    <w:p w14:paraId="3EDAC257" w14:textId="49D8C70E" w:rsidR="00562DA1" w:rsidRPr="00562DA1" w:rsidRDefault="006054A4" w:rsidP="006054A4">
      <w:pPr>
        <w:pStyle w:val="ListParagraph"/>
        <w:tabs>
          <w:tab w:val="left" w:pos="1375"/>
        </w:tabs>
        <w:spacing w:before="162" w:line="256" w:lineRule="auto"/>
        <w:ind w:left="820" w:right="569"/>
        <w:rPr>
          <w:rFonts w:asciiTheme="minorHAnsi" w:hAnsiTheme="minorHAnsi" w:cstheme="minorHAnsi"/>
        </w:rPr>
      </w:pPr>
      <w:r>
        <w:rPr>
          <w:rFonts w:asciiTheme="minorHAnsi" w:hAnsiTheme="minorHAnsi" w:cstheme="minorHAnsi"/>
        </w:rPr>
        <w:t xml:space="preserve">8.2.8 </w:t>
      </w:r>
      <w:r w:rsidRPr="00562DA1">
        <w:rPr>
          <w:rFonts w:asciiTheme="minorHAnsi" w:hAnsiTheme="minorHAnsi" w:cstheme="minorHAnsi"/>
        </w:rPr>
        <w:t xml:space="preserve">Review the actions taken by management to implement the recommendations of internal </w:t>
      </w:r>
      <w:r w:rsidR="002D38ED">
        <w:rPr>
          <w:rFonts w:asciiTheme="minorHAnsi" w:hAnsiTheme="minorHAnsi" w:cstheme="minorHAnsi"/>
        </w:rPr>
        <w:t xml:space="preserve">and external </w:t>
      </w:r>
      <w:r w:rsidRPr="00562DA1">
        <w:rPr>
          <w:rFonts w:asciiTheme="minorHAnsi" w:hAnsiTheme="minorHAnsi" w:cstheme="minorHAnsi"/>
        </w:rPr>
        <w:t>audit reviews</w:t>
      </w:r>
    </w:p>
    <w:p w14:paraId="49CAFC70" w14:textId="77777777" w:rsidR="0047707C" w:rsidRPr="00562DA1" w:rsidRDefault="0047707C" w:rsidP="0047707C">
      <w:pPr>
        <w:tabs>
          <w:tab w:val="left" w:pos="1375"/>
        </w:tabs>
        <w:spacing w:before="162" w:line="256" w:lineRule="auto"/>
        <w:ind w:left="820" w:right="569"/>
        <w:rPr>
          <w:rFonts w:asciiTheme="minorHAnsi" w:hAnsiTheme="minorHAnsi" w:cstheme="minorHAnsi"/>
        </w:rPr>
      </w:pPr>
    </w:p>
    <w:p w14:paraId="0A16422B" w14:textId="77777777" w:rsidR="00305D86" w:rsidRPr="00562DA1" w:rsidRDefault="00305D86" w:rsidP="00DE2CC7">
      <w:pPr>
        <w:pStyle w:val="Heading1"/>
        <w:tabs>
          <w:tab w:val="left" w:pos="492"/>
        </w:tabs>
        <w:spacing w:before="165"/>
        <w:ind w:left="491" w:firstLine="0"/>
        <w:rPr>
          <w:rFonts w:asciiTheme="minorHAnsi" w:hAnsiTheme="minorHAnsi" w:cstheme="minorHAnsi"/>
          <w:lang w:val="en-IE"/>
        </w:rPr>
      </w:pPr>
    </w:p>
    <w:p w14:paraId="15A7BB8C" w14:textId="038BB065" w:rsidR="00064434" w:rsidRPr="00562DA1" w:rsidRDefault="00000000">
      <w:pPr>
        <w:pStyle w:val="Heading1"/>
        <w:numPr>
          <w:ilvl w:val="1"/>
          <w:numId w:val="3"/>
        </w:numPr>
        <w:tabs>
          <w:tab w:val="left" w:pos="492"/>
        </w:tabs>
        <w:spacing w:before="165"/>
        <w:ind w:left="491" w:hanging="392"/>
        <w:rPr>
          <w:rFonts w:asciiTheme="minorHAnsi" w:hAnsiTheme="minorHAnsi" w:cstheme="minorHAnsi"/>
        </w:rPr>
      </w:pPr>
      <w:r w:rsidRPr="00562DA1">
        <w:rPr>
          <w:rFonts w:asciiTheme="minorHAnsi" w:hAnsiTheme="minorHAnsi" w:cstheme="minorHAnsi"/>
        </w:rPr>
        <w:t>Compliance</w:t>
      </w:r>
      <w:r w:rsidRPr="00562DA1">
        <w:rPr>
          <w:rFonts w:asciiTheme="minorHAnsi" w:hAnsiTheme="minorHAnsi" w:cstheme="minorHAnsi"/>
          <w:spacing w:val="-2"/>
        </w:rPr>
        <w:t xml:space="preserve"> </w:t>
      </w:r>
      <w:r w:rsidRPr="00562DA1">
        <w:rPr>
          <w:rFonts w:asciiTheme="minorHAnsi" w:hAnsiTheme="minorHAnsi" w:cstheme="minorHAnsi"/>
        </w:rPr>
        <w:t>Reporting</w:t>
      </w:r>
    </w:p>
    <w:p w14:paraId="5ED2A1AE" w14:textId="77777777" w:rsidR="00064434" w:rsidRPr="00562DA1" w:rsidRDefault="00000000">
      <w:pPr>
        <w:pStyle w:val="BodyText"/>
        <w:rPr>
          <w:rFonts w:asciiTheme="minorHAnsi" w:hAnsiTheme="minorHAnsi" w:cstheme="minorHAnsi"/>
        </w:rPr>
      </w:pPr>
      <w:r w:rsidRPr="00562DA1">
        <w:rPr>
          <w:rFonts w:asciiTheme="minorHAnsi" w:hAnsiTheme="minorHAnsi" w:cstheme="minorHAnsi"/>
        </w:rPr>
        <w:t>The Committee shall:</w:t>
      </w:r>
    </w:p>
    <w:p w14:paraId="023C3AD0" w14:textId="77777777" w:rsidR="00064434" w:rsidRPr="00562DA1" w:rsidRDefault="00064434">
      <w:pPr>
        <w:rPr>
          <w:rFonts w:asciiTheme="minorHAnsi" w:hAnsiTheme="minorHAnsi" w:cstheme="minorHAnsi"/>
        </w:rPr>
      </w:pPr>
    </w:p>
    <w:p w14:paraId="7715DB01" w14:textId="768DC6D7" w:rsidR="0029160E" w:rsidRPr="00562DA1" w:rsidRDefault="0029160E" w:rsidP="0029160E">
      <w:pPr>
        <w:pStyle w:val="ListParagraph"/>
        <w:numPr>
          <w:ilvl w:val="2"/>
          <w:numId w:val="3"/>
        </w:numPr>
        <w:tabs>
          <w:tab w:val="left" w:pos="1375"/>
        </w:tabs>
        <w:spacing w:before="56"/>
        <w:ind w:left="1374" w:hanging="555"/>
        <w:rPr>
          <w:rFonts w:asciiTheme="minorHAnsi" w:hAnsiTheme="minorHAnsi" w:cstheme="minorHAnsi"/>
        </w:rPr>
      </w:pPr>
      <w:r w:rsidRPr="00562DA1">
        <w:rPr>
          <w:rFonts w:asciiTheme="minorHAnsi" w:hAnsiTheme="minorHAnsi" w:cstheme="minorHAnsi"/>
          <w:spacing w:val="-3"/>
        </w:rPr>
        <w:t xml:space="preserve">Review </w:t>
      </w:r>
      <w:r w:rsidRPr="00562DA1">
        <w:rPr>
          <w:rFonts w:asciiTheme="minorHAnsi" w:hAnsiTheme="minorHAnsi" w:cstheme="minorHAnsi"/>
        </w:rPr>
        <w:t xml:space="preserve">the adequacy and security of the </w:t>
      </w:r>
      <w:r w:rsidR="009C283E" w:rsidRPr="00562DA1">
        <w:rPr>
          <w:rFonts w:asciiTheme="minorHAnsi" w:hAnsiTheme="minorHAnsi" w:cstheme="minorHAnsi"/>
          <w:spacing w:val="-3"/>
        </w:rPr>
        <w:t>Organization’s</w:t>
      </w:r>
      <w:r w:rsidRPr="00562DA1">
        <w:rPr>
          <w:rFonts w:asciiTheme="minorHAnsi" w:hAnsiTheme="minorHAnsi" w:cstheme="minorHAnsi"/>
          <w:spacing w:val="-3"/>
        </w:rPr>
        <w:t xml:space="preserve"> </w:t>
      </w:r>
      <w:r w:rsidRPr="00562DA1">
        <w:rPr>
          <w:rFonts w:asciiTheme="minorHAnsi" w:hAnsiTheme="minorHAnsi" w:cstheme="minorHAnsi"/>
        </w:rPr>
        <w:t xml:space="preserve">arrangements </w:t>
      </w:r>
      <w:r w:rsidRPr="00562DA1">
        <w:rPr>
          <w:rFonts w:asciiTheme="minorHAnsi" w:hAnsiTheme="minorHAnsi" w:cstheme="minorHAnsi"/>
          <w:spacing w:val="-3"/>
        </w:rPr>
        <w:t>for</w:t>
      </w:r>
      <w:r w:rsidRPr="00562DA1">
        <w:rPr>
          <w:rFonts w:asciiTheme="minorHAnsi" w:hAnsiTheme="minorHAnsi" w:cstheme="minorHAnsi"/>
          <w:spacing w:val="2"/>
        </w:rPr>
        <w:t xml:space="preserve"> </w:t>
      </w:r>
      <w:r w:rsidRPr="00562DA1">
        <w:rPr>
          <w:rFonts w:asciiTheme="minorHAnsi" w:hAnsiTheme="minorHAnsi" w:cstheme="minorHAnsi"/>
        </w:rPr>
        <w:t>its</w:t>
      </w:r>
    </w:p>
    <w:p w14:paraId="1C7FBB90" w14:textId="77777777" w:rsidR="0029160E" w:rsidRPr="00562DA1" w:rsidRDefault="0029160E" w:rsidP="0029160E">
      <w:pPr>
        <w:pStyle w:val="BodyText"/>
        <w:spacing w:before="22" w:line="259" w:lineRule="auto"/>
        <w:ind w:left="820" w:right="34"/>
        <w:rPr>
          <w:rFonts w:asciiTheme="minorHAnsi" w:hAnsiTheme="minorHAnsi" w:cstheme="minorHAnsi"/>
        </w:rPr>
      </w:pPr>
      <w:r w:rsidRPr="00562DA1">
        <w:rPr>
          <w:rFonts w:asciiTheme="minorHAnsi" w:hAnsiTheme="minorHAnsi" w:cstheme="minorHAnsi"/>
        </w:rPr>
        <w:t>employees, service users and other individuals to raise concerns, in confidence, about possible wrongdoing in financial reporting or other matters. The Committee shall ensure that these arrangements allow proportionate and independent investigation of such matters and appropriate follow up action.</w:t>
      </w:r>
    </w:p>
    <w:p w14:paraId="6B4B4313" w14:textId="2CA7A730" w:rsidR="0029160E" w:rsidRPr="00562DA1" w:rsidRDefault="0029160E" w:rsidP="0029160E">
      <w:pPr>
        <w:pStyle w:val="ListParagraph"/>
        <w:numPr>
          <w:ilvl w:val="2"/>
          <w:numId w:val="3"/>
        </w:numPr>
        <w:tabs>
          <w:tab w:val="left" w:pos="1375"/>
        </w:tabs>
        <w:spacing w:before="157"/>
        <w:ind w:left="1374" w:hanging="555"/>
        <w:rPr>
          <w:rFonts w:asciiTheme="minorHAnsi" w:hAnsiTheme="minorHAnsi" w:cstheme="minorHAnsi"/>
        </w:rPr>
      </w:pPr>
      <w:r w:rsidRPr="00562DA1">
        <w:rPr>
          <w:rFonts w:asciiTheme="minorHAnsi" w:hAnsiTheme="minorHAnsi" w:cstheme="minorHAnsi"/>
          <w:spacing w:val="-3"/>
        </w:rPr>
        <w:t xml:space="preserve">Review </w:t>
      </w:r>
      <w:r w:rsidRPr="00562DA1">
        <w:rPr>
          <w:rFonts w:asciiTheme="minorHAnsi" w:hAnsiTheme="minorHAnsi" w:cstheme="minorHAnsi"/>
        </w:rPr>
        <w:t xml:space="preserve">the </w:t>
      </w:r>
      <w:r w:rsidR="009C283E" w:rsidRPr="00562DA1">
        <w:rPr>
          <w:rFonts w:asciiTheme="minorHAnsi" w:hAnsiTheme="minorHAnsi" w:cstheme="minorHAnsi"/>
          <w:spacing w:val="-3"/>
        </w:rPr>
        <w:t>Organization’s</w:t>
      </w:r>
      <w:r w:rsidRPr="00562DA1">
        <w:rPr>
          <w:rFonts w:asciiTheme="minorHAnsi" w:hAnsiTheme="minorHAnsi" w:cstheme="minorHAnsi"/>
          <w:spacing w:val="-3"/>
        </w:rPr>
        <w:t xml:space="preserve"> </w:t>
      </w:r>
      <w:r w:rsidRPr="00562DA1">
        <w:rPr>
          <w:rFonts w:asciiTheme="minorHAnsi" w:hAnsiTheme="minorHAnsi" w:cstheme="minorHAnsi"/>
        </w:rPr>
        <w:t>procedures for detecting</w:t>
      </w:r>
      <w:r w:rsidRPr="00562DA1">
        <w:rPr>
          <w:rFonts w:asciiTheme="minorHAnsi" w:hAnsiTheme="minorHAnsi" w:cstheme="minorHAnsi"/>
          <w:spacing w:val="1"/>
        </w:rPr>
        <w:t xml:space="preserve"> </w:t>
      </w:r>
      <w:r w:rsidRPr="00562DA1">
        <w:rPr>
          <w:rFonts w:asciiTheme="minorHAnsi" w:hAnsiTheme="minorHAnsi" w:cstheme="minorHAnsi"/>
        </w:rPr>
        <w:t>fraud.</w:t>
      </w:r>
    </w:p>
    <w:p w14:paraId="41591FD8" w14:textId="5E9A049E" w:rsidR="0029160E" w:rsidRPr="00562DA1" w:rsidRDefault="0029160E" w:rsidP="0029160E">
      <w:pPr>
        <w:pStyle w:val="ListParagraph"/>
        <w:numPr>
          <w:ilvl w:val="2"/>
          <w:numId w:val="3"/>
        </w:numPr>
        <w:tabs>
          <w:tab w:val="left" w:pos="1375"/>
        </w:tabs>
        <w:spacing w:before="183" w:line="256" w:lineRule="auto"/>
        <w:ind w:left="820" w:right="102" w:firstLine="0"/>
        <w:rPr>
          <w:rFonts w:asciiTheme="minorHAnsi" w:hAnsiTheme="minorHAnsi" w:cstheme="minorHAnsi"/>
        </w:rPr>
      </w:pPr>
      <w:r w:rsidRPr="00562DA1">
        <w:rPr>
          <w:rFonts w:asciiTheme="minorHAnsi" w:hAnsiTheme="minorHAnsi" w:cstheme="minorHAnsi"/>
          <w:spacing w:val="-3"/>
        </w:rPr>
        <w:t xml:space="preserve">Review </w:t>
      </w:r>
      <w:r w:rsidRPr="00562DA1">
        <w:rPr>
          <w:rFonts w:asciiTheme="minorHAnsi" w:hAnsiTheme="minorHAnsi" w:cstheme="minorHAnsi"/>
        </w:rPr>
        <w:t xml:space="preserve">the </w:t>
      </w:r>
      <w:r w:rsidR="009C283E" w:rsidRPr="00562DA1">
        <w:rPr>
          <w:rFonts w:asciiTheme="minorHAnsi" w:hAnsiTheme="minorHAnsi" w:cstheme="minorHAnsi"/>
          <w:spacing w:val="-3"/>
        </w:rPr>
        <w:t>Organization’s</w:t>
      </w:r>
      <w:r w:rsidRPr="00562DA1">
        <w:rPr>
          <w:rFonts w:asciiTheme="minorHAnsi" w:hAnsiTheme="minorHAnsi" w:cstheme="minorHAnsi"/>
          <w:spacing w:val="-3"/>
        </w:rPr>
        <w:t xml:space="preserve"> </w:t>
      </w:r>
      <w:r w:rsidRPr="00562DA1">
        <w:rPr>
          <w:rFonts w:asciiTheme="minorHAnsi" w:hAnsiTheme="minorHAnsi" w:cstheme="minorHAnsi"/>
        </w:rPr>
        <w:t xml:space="preserve">processes in place </w:t>
      </w:r>
      <w:r w:rsidRPr="00562DA1">
        <w:rPr>
          <w:rFonts w:asciiTheme="minorHAnsi" w:hAnsiTheme="minorHAnsi" w:cstheme="minorHAnsi"/>
          <w:spacing w:val="-3"/>
        </w:rPr>
        <w:t xml:space="preserve">for </w:t>
      </w:r>
      <w:r w:rsidRPr="00562DA1">
        <w:rPr>
          <w:rFonts w:asciiTheme="minorHAnsi" w:hAnsiTheme="minorHAnsi" w:cstheme="minorHAnsi"/>
        </w:rPr>
        <w:t xml:space="preserve">managing fundraising </w:t>
      </w:r>
      <w:r w:rsidR="009C283E">
        <w:rPr>
          <w:rFonts w:asciiTheme="minorHAnsi" w:hAnsiTheme="minorHAnsi" w:cstheme="minorHAnsi"/>
        </w:rPr>
        <w:t xml:space="preserve">as well as commercial revenues </w:t>
      </w:r>
      <w:r w:rsidRPr="00562DA1">
        <w:rPr>
          <w:rFonts w:asciiTheme="minorHAnsi" w:hAnsiTheme="minorHAnsi" w:cstheme="minorHAnsi"/>
        </w:rPr>
        <w:t>in line with good practice.</w:t>
      </w:r>
    </w:p>
    <w:p w14:paraId="132789B2" w14:textId="18C11E79" w:rsidR="0029160E" w:rsidRPr="00562DA1" w:rsidRDefault="0029160E" w:rsidP="0029160E">
      <w:pPr>
        <w:pStyle w:val="ListParagraph"/>
        <w:numPr>
          <w:ilvl w:val="2"/>
          <w:numId w:val="3"/>
        </w:numPr>
        <w:tabs>
          <w:tab w:val="left" w:pos="1375"/>
        </w:tabs>
        <w:spacing w:before="165" w:line="259" w:lineRule="auto"/>
        <w:ind w:left="820" w:right="680" w:firstLine="0"/>
        <w:rPr>
          <w:rFonts w:asciiTheme="minorHAnsi" w:hAnsiTheme="minorHAnsi" w:cstheme="minorHAnsi"/>
        </w:rPr>
      </w:pPr>
      <w:r w:rsidRPr="00562DA1">
        <w:rPr>
          <w:rFonts w:asciiTheme="minorHAnsi" w:hAnsiTheme="minorHAnsi" w:cstheme="minorHAnsi"/>
          <w:spacing w:val="-3"/>
        </w:rPr>
        <w:t xml:space="preserve">Review </w:t>
      </w:r>
      <w:r w:rsidRPr="00562DA1">
        <w:rPr>
          <w:rFonts w:asciiTheme="minorHAnsi" w:hAnsiTheme="minorHAnsi" w:cstheme="minorHAnsi"/>
        </w:rPr>
        <w:t xml:space="preserve">the </w:t>
      </w:r>
      <w:r w:rsidR="009C283E" w:rsidRPr="00562DA1">
        <w:rPr>
          <w:rFonts w:asciiTheme="minorHAnsi" w:hAnsiTheme="minorHAnsi" w:cstheme="minorHAnsi"/>
          <w:spacing w:val="-3"/>
        </w:rPr>
        <w:t>Organization’s</w:t>
      </w:r>
      <w:r w:rsidRPr="00562DA1">
        <w:rPr>
          <w:rFonts w:asciiTheme="minorHAnsi" w:hAnsiTheme="minorHAnsi" w:cstheme="minorHAnsi"/>
          <w:spacing w:val="-3"/>
        </w:rPr>
        <w:t xml:space="preserve"> systems </w:t>
      </w:r>
      <w:r w:rsidRPr="00562DA1">
        <w:rPr>
          <w:rFonts w:asciiTheme="minorHAnsi" w:hAnsiTheme="minorHAnsi" w:cstheme="minorHAnsi"/>
        </w:rPr>
        <w:t>and controls for the prevention of bribery and receive reports on</w:t>
      </w:r>
      <w:r w:rsidRPr="00562DA1">
        <w:rPr>
          <w:rFonts w:asciiTheme="minorHAnsi" w:hAnsiTheme="minorHAnsi" w:cstheme="minorHAnsi"/>
          <w:spacing w:val="-6"/>
        </w:rPr>
        <w:t xml:space="preserve"> </w:t>
      </w:r>
      <w:r w:rsidRPr="00562DA1">
        <w:rPr>
          <w:rFonts w:asciiTheme="minorHAnsi" w:hAnsiTheme="minorHAnsi" w:cstheme="minorHAnsi"/>
        </w:rPr>
        <w:t>non-compliance.</w:t>
      </w:r>
    </w:p>
    <w:p w14:paraId="6E525B6C" w14:textId="77777777" w:rsidR="0029160E" w:rsidRPr="00562DA1" w:rsidRDefault="0029160E" w:rsidP="0029160E">
      <w:pPr>
        <w:pStyle w:val="BodyText"/>
        <w:spacing w:before="22" w:line="259" w:lineRule="auto"/>
        <w:ind w:left="820" w:right="34"/>
        <w:rPr>
          <w:rFonts w:asciiTheme="minorHAnsi" w:hAnsiTheme="minorHAnsi" w:cstheme="minorHAnsi"/>
        </w:rPr>
      </w:pPr>
    </w:p>
    <w:p w14:paraId="38326D8E" w14:textId="65A66B27" w:rsidR="0029160E" w:rsidRPr="00562DA1" w:rsidRDefault="0029160E" w:rsidP="0029160E">
      <w:pPr>
        <w:pStyle w:val="BodyText"/>
        <w:spacing w:before="22" w:line="259" w:lineRule="auto"/>
        <w:ind w:left="820" w:right="34"/>
        <w:rPr>
          <w:rFonts w:asciiTheme="minorHAnsi" w:hAnsiTheme="minorHAnsi" w:cstheme="minorHAnsi"/>
        </w:rPr>
      </w:pPr>
      <w:r w:rsidRPr="00562DA1">
        <w:rPr>
          <w:rFonts w:asciiTheme="minorHAnsi" w:hAnsiTheme="minorHAnsi" w:cstheme="minorHAnsi"/>
        </w:rPr>
        <w:t>.</w:t>
      </w:r>
    </w:p>
    <w:p w14:paraId="3365C5B0" w14:textId="77777777" w:rsidR="0029160E" w:rsidRPr="00562DA1" w:rsidRDefault="0029160E" w:rsidP="0029160E">
      <w:pPr>
        <w:pStyle w:val="Heading1"/>
        <w:numPr>
          <w:ilvl w:val="1"/>
          <w:numId w:val="1"/>
        </w:numPr>
        <w:tabs>
          <w:tab w:val="left" w:pos="492"/>
        </w:tabs>
        <w:spacing w:before="180"/>
        <w:ind w:hanging="392"/>
        <w:rPr>
          <w:rFonts w:asciiTheme="minorHAnsi" w:hAnsiTheme="minorHAnsi" w:cstheme="minorHAnsi"/>
        </w:rPr>
      </w:pPr>
      <w:r w:rsidRPr="00562DA1">
        <w:rPr>
          <w:rFonts w:asciiTheme="minorHAnsi" w:hAnsiTheme="minorHAnsi" w:cstheme="minorHAnsi"/>
        </w:rPr>
        <w:t>External</w:t>
      </w:r>
      <w:r w:rsidRPr="00562DA1">
        <w:rPr>
          <w:rFonts w:asciiTheme="minorHAnsi" w:hAnsiTheme="minorHAnsi" w:cstheme="minorHAnsi"/>
          <w:spacing w:val="-2"/>
        </w:rPr>
        <w:t xml:space="preserve"> </w:t>
      </w:r>
      <w:r w:rsidRPr="00562DA1">
        <w:rPr>
          <w:rFonts w:asciiTheme="minorHAnsi" w:hAnsiTheme="minorHAnsi" w:cstheme="minorHAnsi"/>
        </w:rPr>
        <w:t>Audit</w:t>
      </w:r>
    </w:p>
    <w:p w14:paraId="625DAFF4" w14:textId="77777777" w:rsidR="0029160E" w:rsidRPr="00562DA1" w:rsidRDefault="0029160E" w:rsidP="0029160E">
      <w:pPr>
        <w:pStyle w:val="BodyText"/>
        <w:spacing w:before="184"/>
        <w:rPr>
          <w:rFonts w:asciiTheme="minorHAnsi" w:hAnsiTheme="minorHAnsi" w:cstheme="minorHAnsi"/>
        </w:rPr>
      </w:pPr>
      <w:r w:rsidRPr="00562DA1">
        <w:rPr>
          <w:rFonts w:asciiTheme="minorHAnsi" w:hAnsiTheme="minorHAnsi" w:cstheme="minorHAnsi"/>
        </w:rPr>
        <w:t>The Committee shall:</w:t>
      </w:r>
    </w:p>
    <w:p w14:paraId="3F33FFC4" w14:textId="2F103849" w:rsidR="0029160E" w:rsidRPr="00562DA1" w:rsidRDefault="0029160E" w:rsidP="0029160E">
      <w:pPr>
        <w:pStyle w:val="ListParagraph"/>
        <w:numPr>
          <w:ilvl w:val="2"/>
          <w:numId w:val="1"/>
        </w:numPr>
        <w:tabs>
          <w:tab w:val="left" w:pos="1373"/>
        </w:tabs>
        <w:spacing w:before="180" w:line="259" w:lineRule="auto"/>
        <w:ind w:right="439" w:firstLine="0"/>
        <w:rPr>
          <w:rFonts w:asciiTheme="minorHAnsi" w:hAnsiTheme="minorHAnsi" w:cstheme="minorHAnsi"/>
        </w:rPr>
      </w:pPr>
      <w:r w:rsidRPr="00562DA1">
        <w:rPr>
          <w:rFonts w:asciiTheme="minorHAnsi" w:hAnsiTheme="minorHAnsi" w:cstheme="minorHAnsi"/>
        </w:rPr>
        <w:t>Consider</w:t>
      </w:r>
      <w:r w:rsidRPr="00562DA1">
        <w:rPr>
          <w:rFonts w:asciiTheme="minorHAnsi" w:hAnsiTheme="minorHAnsi" w:cstheme="minorHAnsi"/>
          <w:spacing w:val="-6"/>
        </w:rPr>
        <w:t xml:space="preserve"> </w:t>
      </w:r>
      <w:r w:rsidRPr="00562DA1">
        <w:rPr>
          <w:rFonts w:asciiTheme="minorHAnsi" w:hAnsiTheme="minorHAnsi" w:cstheme="minorHAnsi"/>
        </w:rPr>
        <w:t>and</w:t>
      </w:r>
      <w:r w:rsidRPr="00562DA1">
        <w:rPr>
          <w:rFonts w:asciiTheme="minorHAnsi" w:hAnsiTheme="minorHAnsi" w:cstheme="minorHAnsi"/>
          <w:spacing w:val="-4"/>
        </w:rPr>
        <w:t xml:space="preserve"> </w:t>
      </w:r>
      <w:r w:rsidRPr="00562DA1">
        <w:rPr>
          <w:rFonts w:asciiTheme="minorHAnsi" w:hAnsiTheme="minorHAnsi" w:cstheme="minorHAnsi"/>
          <w:spacing w:val="-3"/>
        </w:rPr>
        <w:t>make</w:t>
      </w:r>
      <w:r w:rsidRPr="00562DA1">
        <w:rPr>
          <w:rFonts w:asciiTheme="minorHAnsi" w:hAnsiTheme="minorHAnsi" w:cstheme="minorHAnsi"/>
          <w:spacing w:val="-5"/>
        </w:rPr>
        <w:t xml:space="preserve"> </w:t>
      </w:r>
      <w:r w:rsidRPr="00562DA1">
        <w:rPr>
          <w:rFonts w:asciiTheme="minorHAnsi" w:hAnsiTheme="minorHAnsi" w:cstheme="minorHAnsi"/>
        </w:rPr>
        <w:t>recommendations</w:t>
      </w:r>
      <w:r w:rsidRPr="00562DA1">
        <w:rPr>
          <w:rFonts w:asciiTheme="minorHAnsi" w:hAnsiTheme="minorHAnsi" w:cstheme="minorHAnsi"/>
          <w:spacing w:val="-6"/>
        </w:rPr>
        <w:t xml:space="preserve"> </w:t>
      </w:r>
      <w:r w:rsidRPr="00562DA1">
        <w:rPr>
          <w:rFonts w:asciiTheme="minorHAnsi" w:hAnsiTheme="minorHAnsi" w:cstheme="minorHAnsi"/>
        </w:rPr>
        <w:t>to</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2"/>
        </w:rPr>
        <w:t xml:space="preserve"> </w:t>
      </w:r>
      <w:r w:rsidRPr="00562DA1">
        <w:rPr>
          <w:rFonts w:asciiTheme="minorHAnsi" w:hAnsiTheme="minorHAnsi" w:cstheme="minorHAnsi"/>
        </w:rPr>
        <w:t>Board,</w:t>
      </w:r>
      <w:r w:rsidRPr="00562DA1">
        <w:rPr>
          <w:rFonts w:asciiTheme="minorHAnsi" w:hAnsiTheme="minorHAnsi" w:cstheme="minorHAnsi"/>
          <w:spacing w:val="-4"/>
        </w:rPr>
        <w:t xml:space="preserve"> </w:t>
      </w:r>
      <w:r w:rsidRPr="00562DA1">
        <w:rPr>
          <w:rFonts w:asciiTheme="minorHAnsi" w:hAnsiTheme="minorHAnsi" w:cstheme="minorHAnsi"/>
        </w:rPr>
        <w:t>in</w:t>
      </w:r>
      <w:r w:rsidRPr="00562DA1">
        <w:rPr>
          <w:rFonts w:asciiTheme="minorHAnsi" w:hAnsiTheme="minorHAnsi" w:cstheme="minorHAnsi"/>
          <w:spacing w:val="-3"/>
        </w:rPr>
        <w:t xml:space="preserve"> </w:t>
      </w:r>
      <w:r w:rsidRPr="00562DA1">
        <w:rPr>
          <w:rFonts w:asciiTheme="minorHAnsi" w:hAnsiTheme="minorHAnsi" w:cstheme="minorHAnsi"/>
        </w:rPr>
        <w:t>relation</w:t>
      </w:r>
      <w:r w:rsidRPr="00562DA1">
        <w:rPr>
          <w:rFonts w:asciiTheme="minorHAnsi" w:hAnsiTheme="minorHAnsi" w:cstheme="minorHAnsi"/>
          <w:spacing w:val="-5"/>
        </w:rPr>
        <w:t xml:space="preserve"> </w:t>
      </w:r>
      <w:r w:rsidRPr="00562DA1">
        <w:rPr>
          <w:rFonts w:asciiTheme="minorHAnsi" w:hAnsiTheme="minorHAnsi" w:cstheme="minorHAnsi"/>
        </w:rPr>
        <w:t>to</w:t>
      </w:r>
      <w:r w:rsidRPr="00562DA1">
        <w:rPr>
          <w:rFonts w:asciiTheme="minorHAnsi" w:hAnsiTheme="minorHAnsi" w:cstheme="minorHAnsi"/>
          <w:spacing w:val="-2"/>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 xml:space="preserve">appointment, reappointment and removal of the </w:t>
      </w:r>
      <w:r w:rsidR="0047707C" w:rsidRPr="00562DA1">
        <w:rPr>
          <w:rFonts w:asciiTheme="minorHAnsi" w:hAnsiTheme="minorHAnsi" w:cstheme="minorHAnsi"/>
          <w:spacing w:val="-3"/>
        </w:rPr>
        <w:t>organization’s</w:t>
      </w:r>
      <w:r w:rsidRPr="00562DA1">
        <w:rPr>
          <w:rFonts w:asciiTheme="minorHAnsi" w:hAnsiTheme="minorHAnsi" w:cstheme="minorHAnsi"/>
          <w:spacing w:val="-3"/>
        </w:rPr>
        <w:t xml:space="preserve"> </w:t>
      </w:r>
      <w:r w:rsidRPr="00562DA1">
        <w:rPr>
          <w:rFonts w:asciiTheme="minorHAnsi" w:hAnsiTheme="minorHAnsi" w:cstheme="minorHAnsi"/>
        </w:rPr>
        <w:t>external</w:t>
      </w:r>
      <w:r w:rsidRPr="00562DA1">
        <w:rPr>
          <w:rFonts w:asciiTheme="minorHAnsi" w:hAnsiTheme="minorHAnsi" w:cstheme="minorHAnsi"/>
          <w:spacing w:val="-5"/>
        </w:rPr>
        <w:t xml:space="preserve"> </w:t>
      </w:r>
      <w:r w:rsidRPr="00562DA1">
        <w:rPr>
          <w:rFonts w:asciiTheme="minorHAnsi" w:hAnsiTheme="minorHAnsi" w:cstheme="minorHAnsi"/>
          <w:spacing w:val="-4"/>
        </w:rPr>
        <w:t>auditor.</w:t>
      </w:r>
    </w:p>
    <w:p w14:paraId="48E7D560" w14:textId="77777777" w:rsidR="0029160E" w:rsidRPr="00562DA1" w:rsidRDefault="0029160E" w:rsidP="0029160E">
      <w:pPr>
        <w:pStyle w:val="ListParagraph"/>
        <w:numPr>
          <w:ilvl w:val="2"/>
          <w:numId w:val="1"/>
        </w:numPr>
        <w:tabs>
          <w:tab w:val="left" w:pos="1375"/>
        </w:tabs>
        <w:spacing w:line="259" w:lineRule="auto"/>
        <w:ind w:right="558" w:firstLine="0"/>
        <w:rPr>
          <w:rFonts w:asciiTheme="minorHAnsi" w:hAnsiTheme="minorHAnsi" w:cstheme="minorHAnsi"/>
        </w:rPr>
      </w:pPr>
      <w:r w:rsidRPr="00562DA1">
        <w:rPr>
          <w:rFonts w:asciiTheme="minorHAnsi" w:hAnsiTheme="minorHAnsi" w:cstheme="minorHAnsi"/>
        </w:rPr>
        <w:t xml:space="preserve">If the external auditor resigns, </w:t>
      </w:r>
      <w:r w:rsidRPr="00562DA1">
        <w:rPr>
          <w:rFonts w:asciiTheme="minorHAnsi" w:hAnsiTheme="minorHAnsi" w:cstheme="minorHAnsi"/>
          <w:spacing w:val="-3"/>
        </w:rPr>
        <w:t xml:space="preserve">investigate </w:t>
      </w:r>
      <w:r w:rsidRPr="00562DA1">
        <w:rPr>
          <w:rFonts w:asciiTheme="minorHAnsi" w:hAnsiTheme="minorHAnsi" w:cstheme="minorHAnsi"/>
        </w:rPr>
        <w:t xml:space="preserve">the reasons leading to this and consider whether </w:t>
      </w:r>
      <w:r w:rsidRPr="00562DA1">
        <w:rPr>
          <w:rFonts w:asciiTheme="minorHAnsi" w:hAnsiTheme="minorHAnsi" w:cstheme="minorHAnsi"/>
          <w:spacing w:val="-3"/>
        </w:rPr>
        <w:t xml:space="preserve">any </w:t>
      </w:r>
      <w:r w:rsidRPr="00562DA1">
        <w:rPr>
          <w:rFonts w:asciiTheme="minorHAnsi" w:hAnsiTheme="minorHAnsi" w:cstheme="minorHAnsi"/>
        </w:rPr>
        <w:t>action is</w:t>
      </w:r>
      <w:r w:rsidRPr="00562DA1">
        <w:rPr>
          <w:rFonts w:asciiTheme="minorHAnsi" w:hAnsiTheme="minorHAnsi" w:cstheme="minorHAnsi"/>
          <w:spacing w:val="-1"/>
        </w:rPr>
        <w:t xml:space="preserve"> </w:t>
      </w:r>
      <w:r w:rsidRPr="00562DA1">
        <w:rPr>
          <w:rFonts w:asciiTheme="minorHAnsi" w:hAnsiTheme="minorHAnsi" w:cstheme="minorHAnsi"/>
        </w:rPr>
        <w:t>required.</w:t>
      </w:r>
    </w:p>
    <w:p w14:paraId="7B4A605D" w14:textId="461D9810" w:rsidR="0029160E" w:rsidRPr="00562DA1" w:rsidRDefault="0029160E" w:rsidP="0029160E">
      <w:pPr>
        <w:pStyle w:val="ListParagraph"/>
        <w:numPr>
          <w:ilvl w:val="2"/>
          <w:numId w:val="1"/>
        </w:numPr>
        <w:tabs>
          <w:tab w:val="left" w:pos="1373"/>
        </w:tabs>
        <w:spacing w:before="161" w:line="259" w:lineRule="auto"/>
        <w:ind w:right="442" w:firstLine="0"/>
        <w:rPr>
          <w:rFonts w:asciiTheme="minorHAnsi" w:hAnsiTheme="minorHAnsi" w:cstheme="minorHAnsi"/>
        </w:rPr>
      </w:pPr>
      <w:r w:rsidRPr="00562DA1">
        <w:rPr>
          <w:rFonts w:asciiTheme="minorHAnsi" w:hAnsiTheme="minorHAnsi" w:cstheme="minorHAnsi"/>
        </w:rPr>
        <w:t>Oversee the relationship with the external auditor.</w:t>
      </w:r>
    </w:p>
    <w:p w14:paraId="00F18F2F" w14:textId="23A9FB1E" w:rsidR="0029160E" w:rsidRPr="00562DA1" w:rsidRDefault="0029160E" w:rsidP="0029160E">
      <w:pPr>
        <w:pStyle w:val="ListParagraph"/>
        <w:numPr>
          <w:ilvl w:val="2"/>
          <w:numId w:val="1"/>
        </w:numPr>
        <w:tabs>
          <w:tab w:val="left" w:pos="1373"/>
        </w:tabs>
        <w:spacing w:before="161" w:line="259" w:lineRule="auto"/>
        <w:ind w:right="442" w:firstLine="0"/>
        <w:rPr>
          <w:rFonts w:asciiTheme="minorHAnsi" w:hAnsiTheme="minorHAnsi" w:cstheme="minorHAnsi"/>
        </w:rPr>
      </w:pPr>
      <w:r w:rsidRPr="00562DA1">
        <w:rPr>
          <w:rFonts w:asciiTheme="minorHAnsi" w:hAnsiTheme="minorHAnsi" w:cstheme="minorHAnsi"/>
        </w:rPr>
        <w:t xml:space="preserve">Meet periodically with the external auditor and, at least once a </w:t>
      </w:r>
      <w:r w:rsidRPr="00562DA1">
        <w:rPr>
          <w:rFonts w:asciiTheme="minorHAnsi" w:hAnsiTheme="minorHAnsi" w:cstheme="minorHAnsi"/>
          <w:spacing w:val="-5"/>
        </w:rPr>
        <w:t xml:space="preserve">year, </w:t>
      </w:r>
      <w:r w:rsidRPr="00562DA1">
        <w:rPr>
          <w:rFonts w:asciiTheme="minorHAnsi" w:hAnsiTheme="minorHAnsi" w:cstheme="minorHAnsi"/>
        </w:rPr>
        <w:t>meet with the external auditor without management</w:t>
      </w:r>
      <w:r w:rsidRPr="00562DA1">
        <w:rPr>
          <w:rFonts w:asciiTheme="minorHAnsi" w:hAnsiTheme="minorHAnsi" w:cstheme="minorHAnsi"/>
          <w:spacing w:val="-3"/>
        </w:rPr>
        <w:t xml:space="preserve"> </w:t>
      </w:r>
      <w:r w:rsidRPr="00562DA1">
        <w:rPr>
          <w:rFonts w:asciiTheme="minorHAnsi" w:hAnsiTheme="minorHAnsi" w:cstheme="minorHAnsi"/>
        </w:rPr>
        <w:t>being</w:t>
      </w:r>
      <w:r w:rsidRPr="00562DA1">
        <w:rPr>
          <w:rFonts w:asciiTheme="minorHAnsi" w:hAnsiTheme="minorHAnsi" w:cstheme="minorHAnsi"/>
          <w:spacing w:val="-4"/>
        </w:rPr>
        <w:t xml:space="preserve"> </w:t>
      </w:r>
      <w:r w:rsidRPr="00562DA1">
        <w:rPr>
          <w:rFonts w:asciiTheme="minorHAnsi" w:hAnsiTheme="minorHAnsi" w:cstheme="minorHAnsi"/>
        </w:rPr>
        <w:t>present,</w:t>
      </w:r>
      <w:r w:rsidRPr="00562DA1">
        <w:rPr>
          <w:rFonts w:asciiTheme="minorHAnsi" w:hAnsiTheme="minorHAnsi" w:cstheme="minorHAnsi"/>
          <w:spacing w:val="-3"/>
        </w:rPr>
        <w:t xml:space="preserve"> to</w:t>
      </w:r>
      <w:r w:rsidRPr="00562DA1">
        <w:rPr>
          <w:rFonts w:asciiTheme="minorHAnsi" w:hAnsiTheme="minorHAnsi" w:cstheme="minorHAnsi"/>
          <w:spacing w:val="-1"/>
        </w:rPr>
        <w:t xml:space="preserve"> </w:t>
      </w:r>
      <w:r w:rsidRPr="00562DA1">
        <w:rPr>
          <w:rFonts w:asciiTheme="minorHAnsi" w:hAnsiTheme="minorHAnsi" w:cstheme="minorHAnsi"/>
        </w:rPr>
        <w:t>discuss</w:t>
      </w:r>
      <w:r w:rsidRPr="00562DA1">
        <w:rPr>
          <w:rFonts w:asciiTheme="minorHAnsi" w:hAnsiTheme="minorHAnsi" w:cstheme="minorHAnsi"/>
          <w:spacing w:val="-5"/>
        </w:rPr>
        <w:t xml:space="preserve"> </w:t>
      </w:r>
      <w:r w:rsidRPr="00562DA1">
        <w:rPr>
          <w:rFonts w:asciiTheme="minorHAnsi" w:hAnsiTheme="minorHAnsi" w:cstheme="minorHAnsi"/>
        </w:rPr>
        <w:t>the</w:t>
      </w:r>
      <w:r w:rsidRPr="00562DA1">
        <w:rPr>
          <w:rFonts w:asciiTheme="minorHAnsi" w:hAnsiTheme="minorHAnsi" w:cstheme="minorHAnsi"/>
          <w:spacing w:val="-3"/>
        </w:rPr>
        <w:t xml:space="preserve"> </w:t>
      </w:r>
      <w:r w:rsidRPr="00562DA1">
        <w:rPr>
          <w:rFonts w:asciiTheme="minorHAnsi" w:hAnsiTheme="minorHAnsi" w:cstheme="minorHAnsi"/>
        </w:rPr>
        <w:t>auditor’s</w:t>
      </w:r>
      <w:r w:rsidRPr="00562DA1">
        <w:rPr>
          <w:rFonts w:asciiTheme="minorHAnsi" w:hAnsiTheme="minorHAnsi" w:cstheme="minorHAnsi"/>
          <w:spacing w:val="-2"/>
        </w:rPr>
        <w:t xml:space="preserve"> </w:t>
      </w:r>
      <w:r w:rsidRPr="00562DA1">
        <w:rPr>
          <w:rFonts w:asciiTheme="minorHAnsi" w:hAnsiTheme="minorHAnsi" w:cstheme="minorHAnsi"/>
        </w:rPr>
        <w:t>remit</w:t>
      </w:r>
      <w:r w:rsidRPr="00562DA1">
        <w:rPr>
          <w:rFonts w:asciiTheme="minorHAnsi" w:hAnsiTheme="minorHAnsi" w:cstheme="minorHAnsi"/>
          <w:spacing w:val="-3"/>
        </w:rPr>
        <w:t xml:space="preserve"> </w:t>
      </w:r>
      <w:r w:rsidRPr="00562DA1">
        <w:rPr>
          <w:rFonts w:asciiTheme="minorHAnsi" w:hAnsiTheme="minorHAnsi" w:cstheme="minorHAnsi"/>
        </w:rPr>
        <w:t>and</w:t>
      </w:r>
      <w:r w:rsidRPr="00562DA1">
        <w:rPr>
          <w:rFonts w:asciiTheme="minorHAnsi" w:hAnsiTheme="minorHAnsi" w:cstheme="minorHAnsi"/>
          <w:spacing w:val="-4"/>
        </w:rPr>
        <w:t xml:space="preserve"> </w:t>
      </w:r>
      <w:r w:rsidRPr="00562DA1">
        <w:rPr>
          <w:rFonts w:asciiTheme="minorHAnsi" w:hAnsiTheme="minorHAnsi" w:cstheme="minorHAnsi"/>
        </w:rPr>
        <w:t>any</w:t>
      </w:r>
      <w:r w:rsidRPr="00562DA1">
        <w:rPr>
          <w:rFonts w:asciiTheme="minorHAnsi" w:hAnsiTheme="minorHAnsi" w:cstheme="minorHAnsi"/>
          <w:spacing w:val="-2"/>
        </w:rPr>
        <w:t xml:space="preserve"> </w:t>
      </w:r>
      <w:r w:rsidRPr="00562DA1">
        <w:rPr>
          <w:rFonts w:asciiTheme="minorHAnsi" w:hAnsiTheme="minorHAnsi" w:cstheme="minorHAnsi"/>
        </w:rPr>
        <w:t>issues</w:t>
      </w:r>
      <w:r w:rsidRPr="00562DA1">
        <w:rPr>
          <w:rFonts w:asciiTheme="minorHAnsi" w:hAnsiTheme="minorHAnsi" w:cstheme="minorHAnsi"/>
          <w:spacing w:val="-2"/>
        </w:rPr>
        <w:t xml:space="preserve"> </w:t>
      </w:r>
      <w:r w:rsidRPr="00562DA1">
        <w:rPr>
          <w:rFonts w:asciiTheme="minorHAnsi" w:hAnsiTheme="minorHAnsi" w:cstheme="minorHAnsi"/>
        </w:rPr>
        <w:t>arising</w:t>
      </w:r>
      <w:r w:rsidRPr="00562DA1">
        <w:rPr>
          <w:rFonts w:asciiTheme="minorHAnsi" w:hAnsiTheme="minorHAnsi" w:cstheme="minorHAnsi"/>
          <w:spacing w:val="-6"/>
        </w:rPr>
        <w:t xml:space="preserve"> </w:t>
      </w:r>
      <w:r w:rsidRPr="00562DA1">
        <w:rPr>
          <w:rFonts w:asciiTheme="minorHAnsi" w:hAnsiTheme="minorHAnsi" w:cstheme="minorHAnsi"/>
        </w:rPr>
        <w:t>from</w:t>
      </w:r>
      <w:r w:rsidRPr="00562DA1">
        <w:rPr>
          <w:rFonts w:asciiTheme="minorHAnsi" w:hAnsiTheme="minorHAnsi" w:cstheme="minorHAnsi"/>
          <w:spacing w:val="-6"/>
        </w:rPr>
        <w:t xml:space="preserve"> </w:t>
      </w:r>
      <w:r w:rsidRPr="00562DA1">
        <w:rPr>
          <w:rFonts w:asciiTheme="minorHAnsi" w:hAnsiTheme="minorHAnsi" w:cstheme="minorHAnsi"/>
        </w:rPr>
        <w:t>the audit.</w:t>
      </w:r>
    </w:p>
    <w:p w14:paraId="4E0EA03E" w14:textId="77777777" w:rsidR="0029160E" w:rsidRPr="00562DA1" w:rsidRDefault="0029160E" w:rsidP="0029160E">
      <w:pPr>
        <w:spacing w:line="259" w:lineRule="auto"/>
        <w:rPr>
          <w:rFonts w:asciiTheme="minorHAnsi" w:hAnsiTheme="minorHAnsi" w:cstheme="minorHAnsi"/>
        </w:rPr>
        <w:sectPr w:rsidR="0029160E" w:rsidRPr="00562DA1" w:rsidSect="00F70CD3">
          <w:pgSz w:w="11910" w:h="16840"/>
          <w:pgMar w:top="1840" w:right="1340" w:bottom="280" w:left="1340" w:header="1191" w:footer="0" w:gutter="0"/>
          <w:cols w:space="720"/>
        </w:sectPr>
      </w:pPr>
    </w:p>
    <w:p w14:paraId="22263DC6" w14:textId="77777777" w:rsidR="0029160E" w:rsidRPr="00562DA1" w:rsidRDefault="0029160E" w:rsidP="0029160E">
      <w:pPr>
        <w:pStyle w:val="BodyText"/>
        <w:spacing w:before="0"/>
        <w:ind w:left="0"/>
        <w:rPr>
          <w:rFonts w:asciiTheme="minorHAnsi" w:hAnsiTheme="minorHAnsi" w:cstheme="minorHAnsi"/>
        </w:rPr>
      </w:pPr>
    </w:p>
    <w:p w14:paraId="301C8C4E" w14:textId="77777777" w:rsidR="0029160E" w:rsidRPr="00562DA1" w:rsidRDefault="0029160E" w:rsidP="0029160E">
      <w:pPr>
        <w:pStyle w:val="BodyText"/>
        <w:spacing w:before="12"/>
        <w:ind w:left="0"/>
        <w:rPr>
          <w:rFonts w:asciiTheme="minorHAnsi" w:hAnsiTheme="minorHAnsi" w:cstheme="minorHAnsi"/>
        </w:rPr>
      </w:pPr>
    </w:p>
    <w:p w14:paraId="651CD249" w14:textId="77777777" w:rsidR="0029160E" w:rsidRPr="00562DA1" w:rsidRDefault="0029160E" w:rsidP="0029160E">
      <w:pPr>
        <w:pStyle w:val="BodyText"/>
        <w:spacing w:before="56" w:line="259" w:lineRule="auto"/>
        <w:ind w:left="820" w:right="34"/>
        <w:rPr>
          <w:rFonts w:asciiTheme="minorHAnsi" w:hAnsiTheme="minorHAnsi" w:cstheme="minorHAnsi"/>
        </w:rPr>
      </w:pPr>
      <w:r w:rsidRPr="00562DA1">
        <w:rPr>
          <w:rFonts w:asciiTheme="minorHAnsi" w:hAnsiTheme="minorHAnsi" w:cstheme="minorHAnsi"/>
        </w:rPr>
        <w:t xml:space="preserve">8.5.5. Review the findings of the audit with the external auditor. </w:t>
      </w:r>
    </w:p>
    <w:p w14:paraId="60D5F0D8" w14:textId="16BE7375" w:rsidR="0029160E" w:rsidRPr="00562DA1" w:rsidRDefault="0029160E" w:rsidP="006C1CD9">
      <w:pPr>
        <w:pStyle w:val="BodyText"/>
        <w:spacing w:before="56" w:line="259" w:lineRule="auto"/>
        <w:ind w:left="820" w:right="34"/>
        <w:rPr>
          <w:rFonts w:asciiTheme="minorHAnsi" w:hAnsiTheme="minorHAnsi" w:cstheme="minorHAnsi"/>
        </w:rPr>
      </w:pPr>
      <w:r w:rsidRPr="00562DA1">
        <w:rPr>
          <w:rFonts w:asciiTheme="minorHAnsi" w:hAnsiTheme="minorHAnsi" w:cstheme="minorHAnsi"/>
        </w:rPr>
        <w:t>8.5.6 Review the management letter and management’s response to the auditor’s findings and recommendations.</w:t>
      </w:r>
    </w:p>
    <w:p w14:paraId="0A85702E" w14:textId="77777777" w:rsidR="0029160E" w:rsidRPr="00562DA1" w:rsidRDefault="0029160E" w:rsidP="0029160E">
      <w:pPr>
        <w:pStyle w:val="Heading1"/>
        <w:numPr>
          <w:ilvl w:val="0"/>
          <w:numId w:val="3"/>
        </w:numPr>
        <w:tabs>
          <w:tab w:val="left" w:pos="323"/>
        </w:tabs>
        <w:spacing w:before="183"/>
        <w:ind w:left="322" w:hanging="223"/>
        <w:rPr>
          <w:rFonts w:asciiTheme="minorHAnsi" w:hAnsiTheme="minorHAnsi" w:cstheme="minorHAnsi"/>
        </w:rPr>
      </w:pPr>
      <w:r w:rsidRPr="00562DA1">
        <w:rPr>
          <w:rFonts w:asciiTheme="minorHAnsi" w:hAnsiTheme="minorHAnsi" w:cstheme="minorHAnsi"/>
        </w:rPr>
        <w:t>Reporting Responsibilities</w:t>
      </w:r>
    </w:p>
    <w:p w14:paraId="3C2D42CB" w14:textId="25E081DA" w:rsidR="0029160E" w:rsidRPr="00562DA1" w:rsidRDefault="0029160E" w:rsidP="0029160E">
      <w:pPr>
        <w:pStyle w:val="ListParagraph"/>
        <w:numPr>
          <w:ilvl w:val="1"/>
          <w:numId w:val="3"/>
        </w:numPr>
        <w:tabs>
          <w:tab w:val="left" w:pos="486"/>
        </w:tabs>
        <w:spacing w:before="180" w:line="259" w:lineRule="auto"/>
        <w:ind w:right="805"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Committee</w:t>
      </w:r>
      <w:r w:rsidRPr="00562DA1">
        <w:rPr>
          <w:rFonts w:asciiTheme="minorHAnsi" w:hAnsiTheme="minorHAnsi" w:cstheme="minorHAnsi"/>
          <w:spacing w:val="-4"/>
        </w:rPr>
        <w:t xml:space="preserve"> </w:t>
      </w:r>
      <w:r w:rsidRPr="00562DA1">
        <w:rPr>
          <w:rFonts w:asciiTheme="minorHAnsi" w:hAnsiTheme="minorHAnsi" w:cstheme="minorHAnsi"/>
        </w:rPr>
        <w:t>Chair</w:t>
      </w:r>
      <w:r w:rsidR="0047707C" w:rsidRPr="00562DA1">
        <w:rPr>
          <w:rFonts w:asciiTheme="minorHAnsi" w:hAnsiTheme="minorHAnsi" w:cstheme="minorHAnsi"/>
        </w:rPr>
        <w:t>person</w:t>
      </w:r>
      <w:r w:rsidRPr="00562DA1">
        <w:rPr>
          <w:rFonts w:asciiTheme="minorHAnsi" w:hAnsiTheme="minorHAnsi" w:cstheme="minorHAnsi"/>
          <w:spacing w:val="-5"/>
        </w:rPr>
        <w:t xml:space="preserve"> </w:t>
      </w:r>
      <w:r w:rsidRPr="00562DA1">
        <w:rPr>
          <w:rFonts w:asciiTheme="minorHAnsi" w:hAnsiTheme="minorHAnsi" w:cstheme="minorHAnsi"/>
        </w:rPr>
        <w:t>shall</w:t>
      </w:r>
      <w:r w:rsidRPr="00562DA1">
        <w:rPr>
          <w:rFonts w:asciiTheme="minorHAnsi" w:hAnsiTheme="minorHAnsi" w:cstheme="minorHAnsi"/>
          <w:spacing w:val="-4"/>
        </w:rPr>
        <w:t xml:space="preserve"> </w:t>
      </w:r>
      <w:r w:rsidRPr="00562DA1">
        <w:rPr>
          <w:rFonts w:asciiTheme="minorHAnsi" w:hAnsiTheme="minorHAnsi" w:cstheme="minorHAnsi"/>
        </w:rPr>
        <w:t>report</w:t>
      </w:r>
      <w:r w:rsidRPr="00562DA1">
        <w:rPr>
          <w:rFonts w:asciiTheme="minorHAnsi" w:hAnsiTheme="minorHAnsi" w:cstheme="minorHAnsi"/>
          <w:spacing w:val="-4"/>
        </w:rPr>
        <w:t xml:space="preserve"> </w:t>
      </w:r>
      <w:r w:rsidRPr="00562DA1">
        <w:rPr>
          <w:rFonts w:asciiTheme="minorHAnsi" w:hAnsiTheme="minorHAnsi" w:cstheme="minorHAnsi"/>
        </w:rPr>
        <w:t>formally</w:t>
      </w:r>
      <w:r w:rsidRPr="00562DA1">
        <w:rPr>
          <w:rFonts w:asciiTheme="minorHAnsi" w:hAnsiTheme="minorHAnsi" w:cstheme="minorHAnsi"/>
          <w:spacing w:val="-6"/>
        </w:rPr>
        <w:t xml:space="preserve"> </w:t>
      </w:r>
      <w:r w:rsidRPr="00562DA1">
        <w:rPr>
          <w:rFonts w:asciiTheme="minorHAnsi" w:hAnsiTheme="minorHAnsi" w:cstheme="minorHAnsi"/>
        </w:rPr>
        <w:t>to</w:t>
      </w:r>
      <w:r w:rsidRPr="00562DA1">
        <w:rPr>
          <w:rFonts w:asciiTheme="minorHAnsi" w:hAnsiTheme="minorHAnsi" w:cstheme="minorHAnsi"/>
          <w:spacing w:val="-6"/>
        </w:rPr>
        <w:t xml:space="preserve"> </w:t>
      </w: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Board</w:t>
      </w:r>
      <w:r w:rsidRPr="00562DA1">
        <w:rPr>
          <w:rFonts w:asciiTheme="minorHAnsi" w:hAnsiTheme="minorHAnsi" w:cstheme="minorHAnsi"/>
          <w:spacing w:val="-5"/>
        </w:rPr>
        <w:t xml:space="preserve"> </w:t>
      </w:r>
      <w:r w:rsidRPr="00562DA1">
        <w:rPr>
          <w:rFonts w:asciiTheme="minorHAnsi" w:hAnsiTheme="minorHAnsi" w:cstheme="minorHAnsi"/>
        </w:rPr>
        <w:t>on</w:t>
      </w:r>
      <w:r w:rsidRPr="00562DA1">
        <w:rPr>
          <w:rFonts w:asciiTheme="minorHAnsi" w:hAnsiTheme="minorHAnsi" w:cstheme="minorHAnsi"/>
          <w:spacing w:val="-8"/>
        </w:rPr>
        <w:t xml:space="preserve"> </w:t>
      </w:r>
      <w:r w:rsidRPr="00562DA1">
        <w:rPr>
          <w:rFonts w:asciiTheme="minorHAnsi" w:hAnsiTheme="minorHAnsi" w:cstheme="minorHAnsi"/>
        </w:rPr>
        <w:t>its</w:t>
      </w:r>
      <w:r w:rsidRPr="00562DA1">
        <w:rPr>
          <w:rFonts w:asciiTheme="minorHAnsi" w:hAnsiTheme="minorHAnsi" w:cstheme="minorHAnsi"/>
          <w:spacing w:val="-3"/>
        </w:rPr>
        <w:t xml:space="preserve"> </w:t>
      </w:r>
      <w:r w:rsidRPr="00562DA1">
        <w:rPr>
          <w:rFonts w:asciiTheme="minorHAnsi" w:hAnsiTheme="minorHAnsi" w:cstheme="minorHAnsi"/>
        </w:rPr>
        <w:t>proceedings</w:t>
      </w:r>
      <w:r w:rsidRPr="00562DA1">
        <w:rPr>
          <w:rFonts w:asciiTheme="minorHAnsi" w:hAnsiTheme="minorHAnsi" w:cstheme="minorHAnsi"/>
          <w:spacing w:val="-4"/>
        </w:rPr>
        <w:t xml:space="preserve"> </w:t>
      </w:r>
      <w:r w:rsidRPr="00562DA1">
        <w:rPr>
          <w:rFonts w:asciiTheme="minorHAnsi" w:hAnsiTheme="minorHAnsi" w:cstheme="minorHAnsi"/>
        </w:rPr>
        <w:t>after</w:t>
      </w:r>
      <w:r w:rsidRPr="00562DA1">
        <w:rPr>
          <w:rFonts w:asciiTheme="minorHAnsi" w:hAnsiTheme="minorHAnsi" w:cstheme="minorHAnsi"/>
          <w:spacing w:val="-6"/>
        </w:rPr>
        <w:t xml:space="preserve"> </w:t>
      </w:r>
      <w:r w:rsidRPr="00562DA1">
        <w:rPr>
          <w:rFonts w:asciiTheme="minorHAnsi" w:hAnsiTheme="minorHAnsi" w:cstheme="minorHAnsi"/>
        </w:rPr>
        <w:t>each meeting on all matters within its duties and</w:t>
      </w:r>
      <w:r w:rsidRPr="00562DA1">
        <w:rPr>
          <w:rFonts w:asciiTheme="minorHAnsi" w:hAnsiTheme="minorHAnsi" w:cstheme="minorHAnsi"/>
          <w:spacing w:val="-8"/>
        </w:rPr>
        <w:t xml:space="preserve"> </w:t>
      </w:r>
      <w:r w:rsidRPr="00562DA1">
        <w:rPr>
          <w:rFonts w:asciiTheme="minorHAnsi" w:hAnsiTheme="minorHAnsi" w:cstheme="minorHAnsi"/>
        </w:rPr>
        <w:t>responsibilities.</w:t>
      </w:r>
    </w:p>
    <w:p w14:paraId="2F68346C" w14:textId="77777777" w:rsidR="0029160E" w:rsidRPr="00562DA1" w:rsidRDefault="0029160E" w:rsidP="0029160E">
      <w:pPr>
        <w:pStyle w:val="ListParagraph"/>
        <w:numPr>
          <w:ilvl w:val="1"/>
          <w:numId w:val="3"/>
        </w:numPr>
        <w:tabs>
          <w:tab w:val="left" w:pos="486"/>
        </w:tabs>
        <w:spacing w:line="259" w:lineRule="auto"/>
        <w:ind w:right="439"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4"/>
        </w:rPr>
        <w:t xml:space="preserve"> </w:t>
      </w:r>
      <w:r w:rsidRPr="00562DA1">
        <w:rPr>
          <w:rFonts w:asciiTheme="minorHAnsi" w:hAnsiTheme="minorHAnsi" w:cstheme="minorHAnsi"/>
        </w:rPr>
        <w:t>Committee</w:t>
      </w:r>
      <w:r w:rsidRPr="00562DA1">
        <w:rPr>
          <w:rFonts w:asciiTheme="minorHAnsi" w:hAnsiTheme="minorHAnsi" w:cstheme="minorHAnsi"/>
          <w:spacing w:val="-3"/>
        </w:rPr>
        <w:t xml:space="preserve"> </w:t>
      </w:r>
      <w:r w:rsidRPr="00562DA1">
        <w:rPr>
          <w:rFonts w:asciiTheme="minorHAnsi" w:hAnsiTheme="minorHAnsi" w:cstheme="minorHAnsi"/>
        </w:rPr>
        <w:t>shall</w:t>
      </w:r>
      <w:r w:rsidRPr="00562DA1">
        <w:rPr>
          <w:rFonts w:asciiTheme="minorHAnsi" w:hAnsiTheme="minorHAnsi" w:cstheme="minorHAnsi"/>
          <w:spacing w:val="-6"/>
        </w:rPr>
        <w:t xml:space="preserve"> </w:t>
      </w:r>
      <w:r w:rsidRPr="00562DA1">
        <w:rPr>
          <w:rFonts w:asciiTheme="minorHAnsi" w:hAnsiTheme="minorHAnsi" w:cstheme="minorHAnsi"/>
          <w:spacing w:val="-3"/>
        </w:rPr>
        <w:t xml:space="preserve">make </w:t>
      </w:r>
      <w:r w:rsidRPr="00562DA1">
        <w:rPr>
          <w:rFonts w:asciiTheme="minorHAnsi" w:hAnsiTheme="minorHAnsi" w:cstheme="minorHAnsi"/>
        </w:rPr>
        <w:t>whatever</w:t>
      </w:r>
      <w:r w:rsidRPr="00562DA1">
        <w:rPr>
          <w:rFonts w:asciiTheme="minorHAnsi" w:hAnsiTheme="minorHAnsi" w:cstheme="minorHAnsi"/>
          <w:spacing w:val="-6"/>
        </w:rPr>
        <w:t xml:space="preserve"> </w:t>
      </w:r>
      <w:r w:rsidRPr="00562DA1">
        <w:rPr>
          <w:rFonts w:asciiTheme="minorHAnsi" w:hAnsiTheme="minorHAnsi" w:cstheme="minorHAnsi"/>
        </w:rPr>
        <w:t>recommendations</w:t>
      </w:r>
      <w:r w:rsidRPr="00562DA1">
        <w:rPr>
          <w:rFonts w:asciiTheme="minorHAnsi" w:hAnsiTheme="minorHAnsi" w:cstheme="minorHAnsi"/>
          <w:spacing w:val="-4"/>
        </w:rPr>
        <w:t xml:space="preserve"> </w:t>
      </w:r>
      <w:r w:rsidRPr="00562DA1">
        <w:rPr>
          <w:rFonts w:asciiTheme="minorHAnsi" w:hAnsiTheme="minorHAnsi" w:cstheme="minorHAnsi"/>
        </w:rPr>
        <w:t>to</w:t>
      </w:r>
      <w:r w:rsidRPr="00562DA1">
        <w:rPr>
          <w:rFonts w:asciiTheme="minorHAnsi" w:hAnsiTheme="minorHAnsi" w:cstheme="minorHAnsi"/>
          <w:spacing w:val="-4"/>
        </w:rPr>
        <w:t xml:space="preserve"> </w:t>
      </w:r>
      <w:r w:rsidRPr="00562DA1">
        <w:rPr>
          <w:rFonts w:asciiTheme="minorHAnsi" w:hAnsiTheme="minorHAnsi" w:cstheme="minorHAnsi"/>
        </w:rPr>
        <w:t>the</w:t>
      </w:r>
      <w:r w:rsidRPr="00562DA1">
        <w:rPr>
          <w:rFonts w:asciiTheme="minorHAnsi" w:hAnsiTheme="minorHAnsi" w:cstheme="minorHAnsi"/>
          <w:spacing w:val="-6"/>
        </w:rPr>
        <w:t xml:space="preserve"> </w:t>
      </w:r>
      <w:r w:rsidRPr="00562DA1">
        <w:rPr>
          <w:rFonts w:asciiTheme="minorHAnsi" w:hAnsiTheme="minorHAnsi" w:cstheme="minorHAnsi"/>
        </w:rPr>
        <w:t>Board</w:t>
      </w:r>
      <w:r w:rsidRPr="00562DA1">
        <w:rPr>
          <w:rFonts w:asciiTheme="minorHAnsi" w:hAnsiTheme="minorHAnsi" w:cstheme="minorHAnsi"/>
          <w:spacing w:val="-5"/>
        </w:rPr>
        <w:t xml:space="preserve"> </w:t>
      </w:r>
      <w:r w:rsidRPr="00562DA1">
        <w:rPr>
          <w:rFonts w:asciiTheme="minorHAnsi" w:hAnsiTheme="minorHAnsi" w:cstheme="minorHAnsi"/>
        </w:rPr>
        <w:t>it</w:t>
      </w:r>
      <w:r w:rsidRPr="00562DA1">
        <w:rPr>
          <w:rFonts w:asciiTheme="minorHAnsi" w:hAnsiTheme="minorHAnsi" w:cstheme="minorHAnsi"/>
          <w:spacing w:val="-6"/>
        </w:rPr>
        <w:t xml:space="preserve"> </w:t>
      </w:r>
      <w:r w:rsidRPr="00562DA1">
        <w:rPr>
          <w:rFonts w:asciiTheme="minorHAnsi" w:hAnsiTheme="minorHAnsi" w:cstheme="minorHAnsi"/>
        </w:rPr>
        <w:t>deems</w:t>
      </w:r>
      <w:r w:rsidRPr="00562DA1">
        <w:rPr>
          <w:rFonts w:asciiTheme="minorHAnsi" w:hAnsiTheme="minorHAnsi" w:cstheme="minorHAnsi"/>
          <w:spacing w:val="-7"/>
        </w:rPr>
        <w:t xml:space="preserve"> </w:t>
      </w:r>
      <w:r w:rsidRPr="00562DA1">
        <w:rPr>
          <w:rFonts w:asciiTheme="minorHAnsi" w:hAnsiTheme="minorHAnsi" w:cstheme="minorHAnsi"/>
        </w:rPr>
        <w:t>appropriate</w:t>
      </w:r>
      <w:r w:rsidRPr="00562DA1">
        <w:rPr>
          <w:rFonts w:asciiTheme="minorHAnsi" w:hAnsiTheme="minorHAnsi" w:cstheme="minorHAnsi"/>
          <w:spacing w:val="-7"/>
        </w:rPr>
        <w:t xml:space="preserve"> </w:t>
      </w:r>
      <w:r w:rsidRPr="00562DA1">
        <w:rPr>
          <w:rFonts w:asciiTheme="minorHAnsi" w:hAnsiTheme="minorHAnsi" w:cstheme="minorHAnsi"/>
        </w:rPr>
        <w:t>on any area within its remit where action or improvement is</w:t>
      </w:r>
      <w:r w:rsidRPr="00562DA1">
        <w:rPr>
          <w:rFonts w:asciiTheme="minorHAnsi" w:hAnsiTheme="minorHAnsi" w:cstheme="minorHAnsi"/>
          <w:spacing w:val="-13"/>
        </w:rPr>
        <w:t xml:space="preserve"> </w:t>
      </w:r>
      <w:r w:rsidRPr="00562DA1">
        <w:rPr>
          <w:rFonts w:asciiTheme="minorHAnsi" w:hAnsiTheme="minorHAnsi" w:cstheme="minorHAnsi"/>
        </w:rPr>
        <w:t>needed.</w:t>
      </w:r>
    </w:p>
    <w:p w14:paraId="433CE51C" w14:textId="5E7B1448" w:rsidR="00790397" w:rsidRPr="00562DA1" w:rsidRDefault="00790397" w:rsidP="006C1CD9">
      <w:pPr>
        <w:pStyle w:val="ListParagraph"/>
        <w:widowControl/>
        <w:numPr>
          <w:ilvl w:val="1"/>
          <w:numId w:val="3"/>
        </w:numPr>
        <w:tabs>
          <w:tab w:val="left" w:pos="486"/>
        </w:tabs>
        <w:autoSpaceDE/>
        <w:autoSpaceDN/>
        <w:spacing w:before="160" w:line="259" w:lineRule="auto"/>
        <w:ind w:left="99" w:right="130" w:firstLine="0"/>
        <w:rPr>
          <w:rFonts w:asciiTheme="minorHAnsi" w:hAnsiTheme="minorHAnsi" w:cstheme="minorHAnsi"/>
        </w:rPr>
      </w:pPr>
      <w:r w:rsidRPr="00562DA1">
        <w:rPr>
          <w:rFonts w:asciiTheme="minorHAnsi" w:hAnsiTheme="minorHAnsi" w:cstheme="minorHAnsi"/>
        </w:rPr>
        <w:t xml:space="preserve">The Committee will provide the Board with an Annual Report </w:t>
      </w:r>
      <w:r w:rsidR="009C283E" w:rsidRPr="00562DA1">
        <w:rPr>
          <w:rFonts w:asciiTheme="minorHAnsi" w:hAnsiTheme="minorHAnsi" w:cstheme="minorHAnsi"/>
        </w:rPr>
        <w:t>summarizing</w:t>
      </w:r>
      <w:r w:rsidRPr="00562DA1">
        <w:rPr>
          <w:rFonts w:asciiTheme="minorHAnsi" w:hAnsiTheme="minorHAnsi" w:cstheme="minorHAnsi"/>
        </w:rPr>
        <w:t xml:space="preserve"> its conclusions from the work it has done during the year, progress with the work progra</w:t>
      </w:r>
      <w:r w:rsidR="009C283E">
        <w:rPr>
          <w:rFonts w:asciiTheme="minorHAnsi" w:hAnsiTheme="minorHAnsi" w:cstheme="minorHAnsi"/>
        </w:rPr>
        <w:t>ms</w:t>
      </w:r>
      <w:r w:rsidRPr="00562DA1">
        <w:rPr>
          <w:rFonts w:asciiTheme="minorHAnsi" w:hAnsiTheme="minorHAnsi" w:cstheme="minorHAnsi"/>
        </w:rPr>
        <w:t xml:space="preserve"> and the outcome of its self-effectiveness review. This Report will be timed to support </w:t>
      </w:r>
      <w:r w:rsidR="009C283E" w:rsidRPr="00562DA1">
        <w:rPr>
          <w:rFonts w:asciiTheme="minorHAnsi" w:hAnsiTheme="minorHAnsi" w:cstheme="minorHAnsi"/>
        </w:rPr>
        <w:t>finalization</w:t>
      </w:r>
      <w:r w:rsidRPr="00562DA1">
        <w:rPr>
          <w:rFonts w:asciiTheme="minorHAnsi" w:hAnsiTheme="minorHAnsi" w:cstheme="minorHAnsi"/>
        </w:rPr>
        <w:t xml:space="preserve"> of the </w:t>
      </w:r>
      <w:r w:rsidR="0047707C" w:rsidRPr="00562DA1">
        <w:rPr>
          <w:rFonts w:asciiTheme="minorHAnsi" w:hAnsiTheme="minorHAnsi" w:cstheme="minorHAnsi"/>
        </w:rPr>
        <w:t>organization’s</w:t>
      </w:r>
      <w:r w:rsidRPr="00562DA1">
        <w:rPr>
          <w:rFonts w:asciiTheme="minorHAnsi" w:hAnsiTheme="minorHAnsi" w:cstheme="minorHAnsi"/>
        </w:rPr>
        <w:t xml:space="preserve"> annual report and financial statements.</w:t>
      </w:r>
    </w:p>
    <w:p w14:paraId="358E95F0" w14:textId="77777777" w:rsidR="0029160E" w:rsidRPr="00562DA1" w:rsidRDefault="0029160E" w:rsidP="0029160E">
      <w:pPr>
        <w:pStyle w:val="Heading1"/>
        <w:numPr>
          <w:ilvl w:val="0"/>
          <w:numId w:val="3"/>
        </w:numPr>
        <w:tabs>
          <w:tab w:val="left" w:pos="434"/>
        </w:tabs>
        <w:spacing w:before="161"/>
        <w:ind w:left="433" w:hanging="334"/>
        <w:rPr>
          <w:rFonts w:asciiTheme="minorHAnsi" w:hAnsiTheme="minorHAnsi" w:cstheme="minorHAnsi"/>
        </w:rPr>
      </w:pPr>
      <w:r w:rsidRPr="00562DA1">
        <w:rPr>
          <w:rFonts w:asciiTheme="minorHAnsi" w:hAnsiTheme="minorHAnsi" w:cstheme="minorHAnsi"/>
        </w:rPr>
        <w:t xml:space="preserve">Other </w:t>
      </w:r>
      <w:r w:rsidRPr="00562DA1">
        <w:rPr>
          <w:rFonts w:asciiTheme="minorHAnsi" w:hAnsiTheme="minorHAnsi" w:cstheme="minorHAnsi"/>
          <w:spacing w:val="-3"/>
        </w:rPr>
        <w:t>Matters</w:t>
      </w:r>
    </w:p>
    <w:p w14:paraId="3A1AFB51" w14:textId="7180E3D8" w:rsidR="0029160E" w:rsidRPr="00562DA1" w:rsidRDefault="0029160E" w:rsidP="0029160E">
      <w:pPr>
        <w:pStyle w:val="ListParagraph"/>
        <w:numPr>
          <w:ilvl w:val="1"/>
          <w:numId w:val="3"/>
        </w:numPr>
        <w:tabs>
          <w:tab w:val="left" w:pos="597"/>
        </w:tabs>
        <w:spacing w:before="180"/>
        <w:ind w:left="596" w:hanging="497"/>
        <w:rPr>
          <w:rFonts w:asciiTheme="minorHAnsi" w:hAnsiTheme="minorHAnsi" w:cstheme="minorHAnsi"/>
        </w:rPr>
      </w:pPr>
      <w:r w:rsidRPr="00562DA1">
        <w:rPr>
          <w:rFonts w:asciiTheme="minorHAnsi" w:hAnsiTheme="minorHAnsi" w:cstheme="minorHAnsi"/>
        </w:rPr>
        <w:t xml:space="preserve">The Committee shall have access </w:t>
      </w:r>
      <w:r w:rsidRPr="00562DA1">
        <w:rPr>
          <w:rFonts w:asciiTheme="minorHAnsi" w:hAnsiTheme="minorHAnsi" w:cstheme="minorHAnsi"/>
          <w:spacing w:val="-3"/>
        </w:rPr>
        <w:t xml:space="preserve">to </w:t>
      </w:r>
      <w:r w:rsidRPr="00562DA1">
        <w:rPr>
          <w:rFonts w:asciiTheme="minorHAnsi" w:hAnsiTheme="minorHAnsi" w:cstheme="minorHAnsi"/>
        </w:rPr>
        <w:t xml:space="preserve">sufficient resources </w:t>
      </w:r>
      <w:r w:rsidR="009C283E" w:rsidRPr="00562DA1">
        <w:rPr>
          <w:rFonts w:asciiTheme="minorHAnsi" w:hAnsiTheme="minorHAnsi" w:cstheme="minorHAnsi"/>
        </w:rPr>
        <w:t>to</w:t>
      </w:r>
      <w:r w:rsidRPr="00562DA1">
        <w:rPr>
          <w:rFonts w:asciiTheme="minorHAnsi" w:hAnsiTheme="minorHAnsi" w:cstheme="minorHAnsi"/>
        </w:rPr>
        <w:t xml:space="preserve"> carry out its</w:t>
      </w:r>
      <w:r w:rsidRPr="00562DA1">
        <w:rPr>
          <w:rFonts w:asciiTheme="minorHAnsi" w:hAnsiTheme="minorHAnsi" w:cstheme="minorHAnsi"/>
          <w:spacing w:val="-34"/>
        </w:rPr>
        <w:t xml:space="preserve"> </w:t>
      </w:r>
      <w:r w:rsidR="0047707C" w:rsidRPr="00562DA1">
        <w:rPr>
          <w:rFonts w:asciiTheme="minorHAnsi" w:hAnsiTheme="minorHAnsi" w:cstheme="minorHAnsi"/>
          <w:spacing w:val="-34"/>
        </w:rPr>
        <w:t xml:space="preserve"> </w:t>
      </w:r>
      <w:r w:rsidRPr="00562DA1">
        <w:rPr>
          <w:rFonts w:asciiTheme="minorHAnsi" w:hAnsiTheme="minorHAnsi" w:cstheme="minorHAnsi"/>
        </w:rPr>
        <w:t>duties.</w:t>
      </w:r>
    </w:p>
    <w:p w14:paraId="3828382E" w14:textId="77777777" w:rsidR="0029160E" w:rsidRPr="00562DA1" w:rsidRDefault="0029160E" w:rsidP="0029160E">
      <w:pPr>
        <w:pStyle w:val="ListParagraph"/>
        <w:numPr>
          <w:ilvl w:val="1"/>
          <w:numId w:val="3"/>
        </w:numPr>
        <w:tabs>
          <w:tab w:val="left" w:pos="597"/>
        </w:tabs>
        <w:spacing w:before="181"/>
        <w:ind w:left="596" w:hanging="497"/>
        <w:rPr>
          <w:rFonts w:asciiTheme="minorHAnsi" w:hAnsiTheme="minorHAnsi" w:cstheme="minorHAnsi"/>
        </w:rPr>
      </w:pPr>
      <w:r w:rsidRPr="00562DA1">
        <w:rPr>
          <w:rFonts w:asciiTheme="minorHAnsi" w:hAnsiTheme="minorHAnsi" w:cstheme="minorHAnsi"/>
        </w:rPr>
        <w:t>The Committee shall consider other functions, as defined by the</w:t>
      </w:r>
      <w:r w:rsidRPr="00562DA1">
        <w:rPr>
          <w:rFonts w:asciiTheme="minorHAnsi" w:hAnsiTheme="minorHAnsi" w:cstheme="minorHAnsi"/>
          <w:spacing w:val="-23"/>
        </w:rPr>
        <w:t xml:space="preserve"> </w:t>
      </w:r>
      <w:r w:rsidRPr="00562DA1">
        <w:rPr>
          <w:rFonts w:asciiTheme="minorHAnsi" w:hAnsiTheme="minorHAnsi" w:cstheme="minorHAnsi"/>
        </w:rPr>
        <w:t>Board.</w:t>
      </w:r>
    </w:p>
    <w:p w14:paraId="7A0009CF" w14:textId="77777777" w:rsidR="0029160E" w:rsidRPr="00562DA1" w:rsidRDefault="0029160E" w:rsidP="0029160E">
      <w:pPr>
        <w:pStyle w:val="BodyText"/>
        <w:spacing w:before="182" w:line="259" w:lineRule="auto"/>
        <w:ind w:right="101"/>
        <w:rPr>
          <w:rFonts w:asciiTheme="minorHAnsi" w:hAnsiTheme="minorHAnsi" w:cstheme="minorHAnsi"/>
        </w:rPr>
      </w:pPr>
      <w:r w:rsidRPr="00562DA1">
        <w:rPr>
          <w:rFonts w:asciiTheme="minorHAnsi" w:hAnsiTheme="minorHAnsi" w:cstheme="minorHAnsi"/>
        </w:rPr>
        <w:t>10.3 The Committee shall review at least annually its terms of reference and recommend any changes necessary to the Board for approval.</w:t>
      </w:r>
    </w:p>
    <w:p w14:paraId="6E8546E1" w14:textId="77777777" w:rsidR="0029160E" w:rsidRPr="00562DA1" w:rsidRDefault="0029160E" w:rsidP="0029160E">
      <w:pPr>
        <w:pStyle w:val="Heading1"/>
        <w:numPr>
          <w:ilvl w:val="0"/>
          <w:numId w:val="3"/>
        </w:numPr>
        <w:tabs>
          <w:tab w:val="left" w:pos="434"/>
        </w:tabs>
        <w:spacing w:before="159"/>
        <w:ind w:left="433" w:hanging="334"/>
        <w:rPr>
          <w:rFonts w:asciiTheme="minorHAnsi" w:hAnsiTheme="minorHAnsi" w:cstheme="minorHAnsi"/>
        </w:rPr>
      </w:pPr>
      <w:r w:rsidRPr="00562DA1">
        <w:rPr>
          <w:rFonts w:asciiTheme="minorHAnsi" w:hAnsiTheme="minorHAnsi" w:cstheme="minorHAnsi"/>
        </w:rPr>
        <w:t>Authority</w:t>
      </w:r>
    </w:p>
    <w:p w14:paraId="09FD092C" w14:textId="0C091D62" w:rsidR="0029160E" w:rsidRPr="00562DA1" w:rsidRDefault="0029160E" w:rsidP="0029160E">
      <w:pPr>
        <w:pStyle w:val="ListParagraph"/>
        <w:numPr>
          <w:ilvl w:val="1"/>
          <w:numId w:val="3"/>
        </w:numPr>
        <w:tabs>
          <w:tab w:val="left" w:pos="597"/>
        </w:tabs>
        <w:spacing w:before="183" w:line="256" w:lineRule="auto"/>
        <w:ind w:right="573" w:firstLine="0"/>
        <w:rPr>
          <w:rFonts w:asciiTheme="minorHAnsi" w:hAnsiTheme="minorHAnsi" w:cstheme="minorHAnsi"/>
        </w:rPr>
      </w:pPr>
      <w:r w:rsidRPr="00562DA1">
        <w:rPr>
          <w:rFonts w:asciiTheme="minorHAnsi" w:hAnsiTheme="minorHAnsi" w:cstheme="minorHAnsi"/>
        </w:rPr>
        <w:t>The</w:t>
      </w:r>
      <w:r w:rsidRPr="00562DA1">
        <w:rPr>
          <w:rFonts w:asciiTheme="minorHAnsi" w:hAnsiTheme="minorHAnsi" w:cstheme="minorHAnsi"/>
          <w:spacing w:val="-6"/>
        </w:rPr>
        <w:t xml:space="preserve"> </w:t>
      </w:r>
      <w:r w:rsidRPr="00562DA1">
        <w:rPr>
          <w:rFonts w:asciiTheme="minorHAnsi" w:hAnsiTheme="minorHAnsi" w:cstheme="minorHAnsi"/>
        </w:rPr>
        <w:t>Committee</w:t>
      </w:r>
      <w:r w:rsidRPr="00562DA1">
        <w:rPr>
          <w:rFonts w:asciiTheme="minorHAnsi" w:hAnsiTheme="minorHAnsi" w:cstheme="minorHAnsi"/>
          <w:spacing w:val="-6"/>
        </w:rPr>
        <w:t xml:space="preserve"> </w:t>
      </w:r>
      <w:r w:rsidRPr="00562DA1">
        <w:rPr>
          <w:rFonts w:asciiTheme="minorHAnsi" w:hAnsiTheme="minorHAnsi" w:cstheme="minorHAnsi"/>
        </w:rPr>
        <w:t>is</w:t>
      </w:r>
      <w:r w:rsidRPr="00562DA1">
        <w:rPr>
          <w:rFonts w:asciiTheme="minorHAnsi" w:hAnsiTheme="minorHAnsi" w:cstheme="minorHAnsi"/>
          <w:spacing w:val="-4"/>
        </w:rPr>
        <w:t xml:space="preserve"> </w:t>
      </w:r>
      <w:r w:rsidR="009C283E" w:rsidRPr="00562DA1">
        <w:rPr>
          <w:rFonts w:asciiTheme="minorHAnsi" w:hAnsiTheme="minorHAnsi" w:cstheme="minorHAnsi"/>
        </w:rPr>
        <w:t>authorized</w:t>
      </w:r>
      <w:r w:rsidRPr="00562DA1">
        <w:rPr>
          <w:rFonts w:asciiTheme="minorHAnsi" w:hAnsiTheme="minorHAnsi" w:cstheme="minorHAnsi"/>
          <w:spacing w:val="-4"/>
        </w:rPr>
        <w:t xml:space="preserve"> </w:t>
      </w:r>
      <w:r w:rsidRPr="00562DA1">
        <w:rPr>
          <w:rFonts w:asciiTheme="minorHAnsi" w:hAnsiTheme="minorHAnsi" w:cstheme="minorHAnsi"/>
        </w:rPr>
        <w:t>to</w:t>
      </w:r>
      <w:r w:rsidRPr="00562DA1">
        <w:rPr>
          <w:rFonts w:asciiTheme="minorHAnsi" w:hAnsiTheme="minorHAnsi" w:cstheme="minorHAnsi"/>
          <w:spacing w:val="-3"/>
        </w:rPr>
        <w:t xml:space="preserve"> </w:t>
      </w:r>
      <w:r w:rsidRPr="00562DA1">
        <w:rPr>
          <w:rFonts w:asciiTheme="minorHAnsi" w:hAnsiTheme="minorHAnsi" w:cstheme="minorHAnsi"/>
        </w:rPr>
        <w:t>seek</w:t>
      </w:r>
      <w:r w:rsidRPr="00562DA1">
        <w:rPr>
          <w:rFonts w:asciiTheme="minorHAnsi" w:hAnsiTheme="minorHAnsi" w:cstheme="minorHAnsi"/>
          <w:spacing w:val="-6"/>
        </w:rPr>
        <w:t xml:space="preserve"> </w:t>
      </w:r>
      <w:r w:rsidRPr="00562DA1">
        <w:rPr>
          <w:rFonts w:asciiTheme="minorHAnsi" w:hAnsiTheme="minorHAnsi" w:cstheme="minorHAnsi"/>
        </w:rPr>
        <w:t>any</w:t>
      </w:r>
      <w:r w:rsidRPr="00562DA1">
        <w:rPr>
          <w:rFonts w:asciiTheme="minorHAnsi" w:hAnsiTheme="minorHAnsi" w:cstheme="minorHAnsi"/>
          <w:spacing w:val="-4"/>
        </w:rPr>
        <w:t xml:space="preserve"> </w:t>
      </w:r>
      <w:r w:rsidRPr="00562DA1">
        <w:rPr>
          <w:rFonts w:asciiTheme="minorHAnsi" w:hAnsiTheme="minorHAnsi" w:cstheme="minorHAnsi"/>
        </w:rPr>
        <w:t>information</w:t>
      </w:r>
      <w:r w:rsidRPr="00562DA1">
        <w:rPr>
          <w:rFonts w:asciiTheme="minorHAnsi" w:hAnsiTheme="minorHAnsi" w:cstheme="minorHAnsi"/>
          <w:spacing w:val="-3"/>
        </w:rPr>
        <w:t xml:space="preserve"> </w:t>
      </w:r>
      <w:r w:rsidRPr="00562DA1">
        <w:rPr>
          <w:rFonts w:asciiTheme="minorHAnsi" w:hAnsiTheme="minorHAnsi" w:cstheme="minorHAnsi"/>
        </w:rPr>
        <w:t>it</w:t>
      </w:r>
      <w:r w:rsidRPr="00562DA1">
        <w:rPr>
          <w:rFonts w:asciiTheme="minorHAnsi" w:hAnsiTheme="minorHAnsi" w:cstheme="minorHAnsi"/>
          <w:spacing w:val="-3"/>
        </w:rPr>
        <w:t xml:space="preserve"> </w:t>
      </w:r>
      <w:r w:rsidRPr="00562DA1">
        <w:rPr>
          <w:rFonts w:asciiTheme="minorHAnsi" w:hAnsiTheme="minorHAnsi" w:cstheme="minorHAnsi"/>
        </w:rPr>
        <w:t>requires</w:t>
      </w:r>
      <w:r w:rsidRPr="00562DA1">
        <w:rPr>
          <w:rFonts w:asciiTheme="minorHAnsi" w:hAnsiTheme="minorHAnsi" w:cstheme="minorHAnsi"/>
          <w:spacing w:val="-5"/>
        </w:rPr>
        <w:t xml:space="preserve"> </w:t>
      </w:r>
      <w:r w:rsidRPr="00562DA1">
        <w:rPr>
          <w:rFonts w:asciiTheme="minorHAnsi" w:hAnsiTheme="minorHAnsi" w:cstheme="minorHAnsi"/>
        </w:rPr>
        <w:t>from</w:t>
      </w:r>
      <w:r w:rsidRPr="00562DA1">
        <w:rPr>
          <w:rFonts w:asciiTheme="minorHAnsi" w:hAnsiTheme="minorHAnsi" w:cstheme="minorHAnsi"/>
          <w:spacing w:val="-6"/>
        </w:rPr>
        <w:t xml:space="preserve"> </w:t>
      </w:r>
      <w:r w:rsidRPr="00562DA1">
        <w:rPr>
          <w:rFonts w:asciiTheme="minorHAnsi" w:hAnsiTheme="minorHAnsi" w:cstheme="minorHAnsi"/>
        </w:rPr>
        <w:t>any</w:t>
      </w:r>
      <w:r w:rsidRPr="00562DA1">
        <w:rPr>
          <w:rFonts w:asciiTheme="minorHAnsi" w:hAnsiTheme="minorHAnsi" w:cstheme="minorHAnsi"/>
          <w:spacing w:val="-5"/>
        </w:rPr>
        <w:t xml:space="preserve"> </w:t>
      </w:r>
      <w:r w:rsidRPr="00562DA1">
        <w:rPr>
          <w:rFonts w:asciiTheme="minorHAnsi" w:hAnsiTheme="minorHAnsi" w:cstheme="minorHAnsi"/>
        </w:rPr>
        <w:t>employee</w:t>
      </w:r>
      <w:r w:rsidRPr="00562DA1">
        <w:rPr>
          <w:rFonts w:asciiTheme="minorHAnsi" w:hAnsiTheme="minorHAnsi" w:cstheme="minorHAnsi"/>
          <w:spacing w:val="-6"/>
        </w:rPr>
        <w:t xml:space="preserve"> </w:t>
      </w:r>
      <w:r w:rsidRPr="00562DA1">
        <w:rPr>
          <w:rFonts w:asciiTheme="minorHAnsi" w:hAnsiTheme="minorHAnsi" w:cstheme="minorHAnsi"/>
        </w:rPr>
        <w:t>of</w:t>
      </w:r>
      <w:r w:rsidRPr="00562DA1">
        <w:rPr>
          <w:rFonts w:asciiTheme="minorHAnsi" w:hAnsiTheme="minorHAnsi" w:cstheme="minorHAnsi"/>
          <w:spacing w:val="-6"/>
        </w:rPr>
        <w:t xml:space="preserve"> </w:t>
      </w:r>
      <w:r w:rsidRPr="00562DA1">
        <w:rPr>
          <w:rFonts w:asciiTheme="minorHAnsi" w:hAnsiTheme="minorHAnsi" w:cstheme="minorHAnsi"/>
        </w:rPr>
        <w:t xml:space="preserve">the </w:t>
      </w:r>
      <w:r w:rsidR="0047707C" w:rsidRPr="00562DA1">
        <w:rPr>
          <w:rFonts w:asciiTheme="minorHAnsi" w:hAnsiTheme="minorHAnsi" w:cstheme="minorHAnsi"/>
        </w:rPr>
        <w:t>organization</w:t>
      </w:r>
      <w:r w:rsidRPr="00562DA1">
        <w:rPr>
          <w:rFonts w:asciiTheme="minorHAnsi" w:hAnsiTheme="minorHAnsi" w:cstheme="minorHAnsi"/>
        </w:rPr>
        <w:t xml:space="preserve"> </w:t>
      </w:r>
      <w:r w:rsidR="009C283E" w:rsidRPr="00562DA1">
        <w:rPr>
          <w:rFonts w:asciiTheme="minorHAnsi" w:hAnsiTheme="minorHAnsi" w:cstheme="minorHAnsi"/>
        </w:rPr>
        <w:t>to</w:t>
      </w:r>
      <w:r w:rsidRPr="00562DA1">
        <w:rPr>
          <w:rFonts w:asciiTheme="minorHAnsi" w:hAnsiTheme="minorHAnsi" w:cstheme="minorHAnsi"/>
        </w:rPr>
        <w:t xml:space="preserve"> perform its</w:t>
      </w:r>
      <w:r w:rsidRPr="00562DA1">
        <w:rPr>
          <w:rFonts w:asciiTheme="minorHAnsi" w:hAnsiTheme="minorHAnsi" w:cstheme="minorHAnsi"/>
          <w:spacing w:val="-7"/>
        </w:rPr>
        <w:t xml:space="preserve"> </w:t>
      </w:r>
      <w:r w:rsidRPr="00562DA1">
        <w:rPr>
          <w:rFonts w:asciiTheme="minorHAnsi" w:hAnsiTheme="minorHAnsi" w:cstheme="minorHAnsi"/>
        </w:rPr>
        <w:t>duties.</w:t>
      </w:r>
    </w:p>
    <w:p w14:paraId="4B5591F5" w14:textId="6DE1CA9C" w:rsidR="0029160E" w:rsidRPr="00562DA1" w:rsidRDefault="0029160E" w:rsidP="0029160E">
      <w:pPr>
        <w:pStyle w:val="BodyText"/>
        <w:spacing w:before="165" w:line="256" w:lineRule="auto"/>
        <w:ind w:right="34"/>
        <w:rPr>
          <w:rFonts w:asciiTheme="minorHAnsi" w:hAnsiTheme="minorHAnsi" w:cstheme="minorHAnsi"/>
        </w:rPr>
      </w:pPr>
      <w:r w:rsidRPr="00562DA1">
        <w:rPr>
          <w:rFonts w:asciiTheme="minorHAnsi" w:hAnsiTheme="minorHAnsi" w:cstheme="minorHAnsi"/>
        </w:rPr>
        <w:t xml:space="preserve">11.2 The Committee is </w:t>
      </w:r>
      <w:r w:rsidR="009C283E" w:rsidRPr="00562DA1">
        <w:rPr>
          <w:rFonts w:asciiTheme="minorHAnsi" w:hAnsiTheme="minorHAnsi" w:cstheme="minorHAnsi"/>
        </w:rPr>
        <w:t>authorized</w:t>
      </w:r>
      <w:r w:rsidRPr="00562DA1">
        <w:rPr>
          <w:rFonts w:asciiTheme="minorHAnsi" w:hAnsiTheme="minorHAnsi" w:cstheme="minorHAnsi"/>
        </w:rPr>
        <w:t xml:space="preserve"> to obtain, at the </w:t>
      </w:r>
      <w:r w:rsidR="0047707C" w:rsidRPr="00562DA1">
        <w:rPr>
          <w:rFonts w:asciiTheme="minorHAnsi" w:hAnsiTheme="minorHAnsi" w:cstheme="minorHAnsi"/>
          <w:lang w:val="en-GB"/>
        </w:rPr>
        <w:t>Organization’s</w:t>
      </w:r>
      <w:r w:rsidRPr="00562DA1">
        <w:rPr>
          <w:rFonts w:asciiTheme="minorHAnsi" w:hAnsiTheme="minorHAnsi" w:cstheme="minorHAnsi"/>
        </w:rPr>
        <w:t xml:space="preserve"> expense, independent legal, accounting or other professional advice on any matter it believes it necessary to do so.</w:t>
      </w:r>
    </w:p>
    <w:p w14:paraId="1A90A9B4" w14:textId="77777777" w:rsidR="00482E7F" w:rsidRPr="00562DA1" w:rsidRDefault="00482E7F" w:rsidP="0029160E">
      <w:pPr>
        <w:pStyle w:val="BodyText"/>
        <w:spacing w:before="165" w:line="256" w:lineRule="auto"/>
        <w:ind w:right="34"/>
        <w:rPr>
          <w:rFonts w:asciiTheme="minorHAnsi" w:hAnsiTheme="minorHAnsi" w:cstheme="minorHAnsi"/>
        </w:rPr>
      </w:pPr>
    </w:p>
    <w:p w14:paraId="7D93F786" w14:textId="75F4D09C" w:rsidR="00482E7F" w:rsidRPr="003B20F2" w:rsidRDefault="00482E7F" w:rsidP="0029160E">
      <w:pPr>
        <w:pStyle w:val="BodyText"/>
        <w:spacing w:before="165" w:line="256" w:lineRule="auto"/>
        <w:ind w:right="34"/>
        <w:rPr>
          <w:rFonts w:asciiTheme="minorHAnsi" w:hAnsiTheme="minorHAnsi" w:cstheme="minorHAnsi"/>
          <w:b/>
          <w:bCs/>
        </w:rPr>
      </w:pPr>
      <w:r w:rsidRPr="003B20F2">
        <w:rPr>
          <w:rFonts w:asciiTheme="minorHAnsi" w:hAnsiTheme="minorHAnsi" w:cstheme="minorHAnsi"/>
          <w:b/>
          <w:bCs/>
        </w:rPr>
        <w:t xml:space="preserve">Version </w:t>
      </w:r>
      <w:r w:rsidR="003B20F2">
        <w:rPr>
          <w:rFonts w:asciiTheme="minorHAnsi" w:hAnsiTheme="minorHAnsi" w:cstheme="minorHAnsi"/>
          <w:b/>
          <w:bCs/>
        </w:rPr>
        <w:t>C</w:t>
      </w:r>
      <w:r w:rsidRPr="003B20F2">
        <w:rPr>
          <w:rFonts w:asciiTheme="minorHAnsi" w:hAnsiTheme="minorHAnsi" w:cstheme="minorHAnsi"/>
          <w:b/>
          <w:bCs/>
        </w:rPr>
        <w:t>ontrol</w:t>
      </w:r>
    </w:p>
    <w:tbl>
      <w:tblPr>
        <w:tblStyle w:val="TableGrid"/>
        <w:tblW w:w="0" w:type="auto"/>
        <w:tblInd w:w="100" w:type="dxa"/>
        <w:tblLook w:val="04A0" w:firstRow="1" w:lastRow="0" w:firstColumn="1" w:lastColumn="0" w:noHBand="0" w:noVBand="1"/>
      </w:tblPr>
      <w:tblGrid>
        <w:gridCol w:w="2730"/>
        <w:gridCol w:w="1836"/>
        <w:gridCol w:w="2277"/>
        <w:gridCol w:w="2277"/>
      </w:tblGrid>
      <w:tr w:rsidR="00482E7F" w:rsidRPr="00562DA1" w14:paraId="6B0B6B44" w14:textId="77777777" w:rsidTr="006C1CD9">
        <w:tc>
          <w:tcPr>
            <w:tcW w:w="2730" w:type="dxa"/>
          </w:tcPr>
          <w:p w14:paraId="6C8558D0" w14:textId="6D01BF71" w:rsidR="00482E7F" w:rsidRPr="00562DA1" w:rsidRDefault="00482E7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Reference</w:t>
            </w:r>
          </w:p>
        </w:tc>
        <w:tc>
          <w:tcPr>
            <w:tcW w:w="1836" w:type="dxa"/>
          </w:tcPr>
          <w:p w14:paraId="52AD074B" w14:textId="1C814D0A" w:rsidR="00482E7F" w:rsidRPr="00562DA1" w:rsidRDefault="00482E7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Date</w:t>
            </w:r>
          </w:p>
        </w:tc>
        <w:tc>
          <w:tcPr>
            <w:tcW w:w="2277" w:type="dxa"/>
          </w:tcPr>
          <w:p w14:paraId="52FD9918" w14:textId="0E1FC9D3" w:rsidR="00482E7F" w:rsidRPr="00562DA1" w:rsidRDefault="00482E7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Updated by</w:t>
            </w:r>
          </w:p>
        </w:tc>
        <w:tc>
          <w:tcPr>
            <w:tcW w:w="2277" w:type="dxa"/>
          </w:tcPr>
          <w:p w14:paraId="65E7072E" w14:textId="2F736CC5" w:rsidR="00482E7F" w:rsidRPr="00562DA1" w:rsidRDefault="0045254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Approved by/date</w:t>
            </w:r>
          </w:p>
        </w:tc>
      </w:tr>
      <w:tr w:rsidR="00482E7F" w:rsidRPr="00562DA1" w14:paraId="4F6A3470" w14:textId="77777777" w:rsidTr="006C1CD9">
        <w:tc>
          <w:tcPr>
            <w:tcW w:w="2730" w:type="dxa"/>
          </w:tcPr>
          <w:p w14:paraId="301EFDB3" w14:textId="115D8337" w:rsidR="00482E7F" w:rsidRPr="00562DA1" w:rsidRDefault="00482E7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 xml:space="preserve">Audit </w:t>
            </w:r>
            <w:r w:rsidR="0041158B" w:rsidRPr="00562DA1">
              <w:rPr>
                <w:rFonts w:asciiTheme="minorHAnsi" w:hAnsiTheme="minorHAnsi" w:cstheme="minorHAnsi"/>
              </w:rPr>
              <w:t xml:space="preserve">and Risk </w:t>
            </w:r>
            <w:r w:rsidR="009C283E" w:rsidRPr="00562DA1">
              <w:rPr>
                <w:rFonts w:asciiTheme="minorHAnsi" w:hAnsiTheme="minorHAnsi" w:cstheme="minorHAnsi"/>
              </w:rPr>
              <w:t>Committee terms</w:t>
            </w:r>
            <w:r w:rsidRPr="00562DA1">
              <w:rPr>
                <w:rFonts w:asciiTheme="minorHAnsi" w:hAnsiTheme="minorHAnsi" w:cstheme="minorHAnsi"/>
              </w:rPr>
              <w:t xml:space="preserve"> of ref v</w:t>
            </w:r>
            <w:r w:rsidR="0045254F" w:rsidRPr="00562DA1">
              <w:rPr>
                <w:rFonts w:asciiTheme="minorHAnsi" w:hAnsiTheme="minorHAnsi" w:cstheme="minorHAnsi"/>
              </w:rPr>
              <w:t>X</w:t>
            </w:r>
          </w:p>
        </w:tc>
        <w:tc>
          <w:tcPr>
            <w:tcW w:w="1836" w:type="dxa"/>
          </w:tcPr>
          <w:p w14:paraId="2FF78861" w14:textId="0E85E83F" w:rsidR="00482E7F" w:rsidRPr="00562DA1" w:rsidRDefault="0045254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TBC</w:t>
            </w:r>
          </w:p>
        </w:tc>
        <w:tc>
          <w:tcPr>
            <w:tcW w:w="2277" w:type="dxa"/>
          </w:tcPr>
          <w:p w14:paraId="4637CE99" w14:textId="115D6044" w:rsidR="00482E7F" w:rsidRPr="00562DA1" w:rsidRDefault="0045254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Audit and Risk Committee</w:t>
            </w:r>
          </w:p>
        </w:tc>
        <w:tc>
          <w:tcPr>
            <w:tcW w:w="2277" w:type="dxa"/>
          </w:tcPr>
          <w:p w14:paraId="65FDA9DB" w14:textId="2BC340C4" w:rsidR="00482E7F" w:rsidRPr="00562DA1" w:rsidRDefault="0045254F" w:rsidP="0029160E">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Board xx/xx/22</w:t>
            </w:r>
          </w:p>
        </w:tc>
      </w:tr>
      <w:tr w:rsidR="0045254F" w:rsidRPr="00562DA1" w14:paraId="5A0FC16E" w14:textId="77777777" w:rsidTr="006C1CD9">
        <w:tc>
          <w:tcPr>
            <w:tcW w:w="2730" w:type="dxa"/>
          </w:tcPr>
          <w:p w14:paraId="386A8C86" w14:textId="4D68415B" w:rsidR="0045254F" w:rsidRPr="00562DA1" w:rsidRDefault="0045254F" w:rsidP="0045254F">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Audit</w:t>
            </w:r>
            <w:r w:rsidR="0041158B" w:rsidRPr="00562DA1">
              <w:rPr>
                <w:rFonts w:asciiTheme="minorHAnsi" w:hAnsiTheme="minorHAnsi" w:cstheme="minorHAnsi"/>
              </w:rPr>
              <w:t xml:space="preserve"> and Risk Committee</w:t>
            </w:r>
            <w:r w:rsidRPr="00562DA1">
              <w:rPr>
                <w:rFonts w:asciiTheme="minorHAnsi" w:hAnsiTheme="minorHAnsi" w:cstheme="minorHAnsi"/>
              </w:rPr>
              <w:t xml:space="preserve"> terms of ref </w:t>
            </w:r>
            <w:r w:rsidR="00532FCC" w:rsidRPr="00562DA1">
              <w:rPr>
                <w:rFonts w:asciiTheme="minorHAnsi" w:hAnsiTheme="minorHAnsi" w:cstheme="minorHAnsi"/>
              </w:rPr>
              <w:t>v2</w:t>
            </w:r>
          </w:p>
        </w:tc>
        <w:tc>
          <w:tcPr>
            <w:tcW w:w="1836" w:type="dxa"/>
          </w:tcPr>
          <w:p w14:paraId="6A9DB05E" w14:textId="33A00D50" w:rsidR="0045254F" w:rsidRPr="00562DA1" w:rsidRDefault="00532FCC" w:rsidP="0045254F">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2 February 2024</w:t>
            </w:r>
          </w:p>
        </w:tc>
        <w:tc>
          <w:tcPr>
            <w:tcW w:w="2277" w:type="dxa"/>
          </w:tcPr>
          <w:p w14:paraId="3E83EF20" w14:textId="51CC61C9" w:rsidR="0045254F" w:rsidRPr="00562DA1" w:rsidRDefault="0045254F" w:rsidP="0045254F">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Audit and Risk Committee</w:t>
            </w:r>
          </w:p>
        </w:tc>
        <w:tc>
          <w:tcPr>
            <w:tcW w:w="2277" w:type="dxa"/>
          </w:tcPr>
          <w:p w14:paraId="66796475" w14:textId="5F08AE8A" w:rsidR="0045254F" w:rsidRPr="00562DA1" w:rsidRDefault="00532FCC" w:rsidP="0045254F">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 xml:space="preserve"> </w:t>
            </w:r>
            <w:r w:rsidR="009C283E">
              <w:rPr>
                <w:rFonts w:asciiTheme="minorHAnsi" w:hAnsiTheme="minorHAnsi" w:cstheme="minorHAnsi"/>
              </w:rPr>
              <w:t>Board April 2024</w:t>
            </w:r>
          </w:p>
        </w:tc>
      </w:tr>
      <w:tr w:rsidR="0045254F" w:rsidRPr="00562DA1" w14:paraId="6ABF12A0" w14:textId="77777777" w:rsidTr="006C1CD9">
        <w:tc>
          <w:tcPr>
            <w:tcW w:w="2730" w:type="dxa"/>
          </w:tcPr>
          <w:p w14:paraId="297C8C81" w14:textId="7B561657" w:rsidR="0045254F" w:rsidRPr="00562DA1" w:rsidRDefault="00927951" w:rsidP="0045254F">
            <w:pPr>
              <w:pStyle w:val="BodyText"/>
              <w:spacing w:before="165" w:line="256" w:lineRule="auto"/>
              <w:ind w:left="0" w:right="34"/>
              <w:rPr>
                <w:rFonts w:asciiTheme="minorHAnsi" w:hAnsiTheme="minorHAnsi" w:cstheme="minorHAnsi"/>
              </w:rPr>
            </w:pPr>
            <w:r w:rsidRPr="00562DA1">
              <w:rPr>
                <w:rFonts w:asciiTheme="minorHAnsi" w:hAnsiTheme="minorHAnsi" w:cstheme="minorHAnsi"/>
              </w:rPr>
              <w:t>Finance and Audit Committee terms of reference</w:t>
            </w:r>
          </w:p>
        </w:tc>
        <w:tc>
          <w:tcPr>
            <w:tcW w:w="1836" w:type="dxa"/>
          </w:tcPr>
          <w:p w14:paraId="2A26E7CA" w14:textId="1B3FD862" w:rsidR="0045254F" w:rsidRPr="00562DA1" w:rsidRDefault="003239FF" w:rsidP="0045254F">
            <w:pPr>
              <w:pStyle w:val="BodyText"/>
              <w:spacing w:before="165" w:line="256" w:lineRule="auto"/>
              <w:ind w:left="0" w:right="34"/>
              <w:rPr>
                <w:rFonts w:asciiTheme="minorHAnsi" w:hAnsiTheme="minorHAnsi" w:cstheme="minorHAnsi"/>
              </w:rPr>
            </w:pPr>
            <w:r>
              <w:rPr>
                <w:rFonts w:asciiTheme="minorHAnsi" w:hAnsiTheme="minorHAnsi" w:cstheme="minorHAnsi"/>
              </w:rPr>
              <w:t>15 August 2025</w:t>
            </w:r>
          </w:p>
        </w:tc>
        <w:tc>
          <w:tcPr>
            <w:tcW w:w="2277" w:type="dxa"/>
          </w:tcPr>
          <w:p w14:paraId="3196E954" w14:textId="43FFD4D9" w:rsidR="0045254F" w:rsidRPr="00562DA1" w:rsidRDefault="003239FF" w:rsidP="0045254F">
            <w:pPr>
              <w:pStyle w:val="BodyText"/>
              <w:spacing w:before="165" w:line="256" w:lineRule="auto"/>
              <w:ind w:left="0" w:right="34"/>
              <w:rPr>
                <w:rFonts w:asciiTheme="minorHAnsi" w:hAnsiTheme="minorHAnsi" w:cstheme="minorHAnsi"/>
              </w:rPr>
            </w:pPr>
            <w:r>
              <w:rPr>
                <w:rFonts w:asciiTheme="minorHAnsi" w:hAnsiTheme="minorHAnsi" w:cstheme="minorHAnsi"/>
              </w:rPr>
              <w:t>John Bolger</w:t>
            </w:r>
          </w:p>
        </w:tc>
        <w:tc>
          <w:tcPr>
            <w:tcW w:w="2277" w:type="dxa"/>
          </w:tcPr>
          <w:p w14:paraId="05821728" w14:textId="61352211" w:rsidR="0045254F" w:rsidRPr="00562DA1" w:rsidRDefault="003239FF" w:rsidP="0045254F">
            <w:pPr>
              <w:pStyle w:val="BodyText"/>
              <w:spacing w:before="165" w:line="256" w:lineRule="auto"/>
              <w:ind w:left="0" w:right="34"/>
              <w:rPr>
                <w:rFonts w:asciiTheme="minorHAnsi" w:hAnsiTheme="minorHAnsi" w:cstheme="minorHAnsi"/>
              </w:rPr>
            </w:pPr>
            <w:r>
              <w:rPr>
                <w:rFonts w:asciiTheme="minorHAnsi" w:hAnsiTheme="minorHAnsi" w:cstheme="minorHAnsi"/>
              </w:rPr>
              <w:t>Board 13 August 2025</w:t>
            </w:r>
          </w:p>
        </w:tc>
      </w:tr>
    </w:tbl>
    <w:p w14:paraId="2ECE7EA5" w14:textId="77777777" w:rsidR="00482E7F" w:rsidRPr="00562DA1" w:rsidRDefault="00482E7F" w:rsidP="0029160E">
      <w:pPr>
        <w:pStyle w:val="BodyText"/>
        <w:spacing w:before="165" w:line="256" w:lineRule="auto"/>
        <w:ind w:right="34"/>
        <w:rPr>
          <w:rFonts w:asciiTheme="minorHAnsi" w:hAnsiTheme="minorHAnsi" w:cstheme="minorHAnsi"/>
        </w:rPr>
      </w:pPr>
    </w:p>
    <w:p w14:paraId="33FB9E84" w14:textId="77777777" w:rsidR="0029160E" w:rsidRPr="00562DA1" w:rsidRDefault="0029160E">
      <w:pPr>
        <w:rPr>
          <w:rFonts w:asciiTheme="minorHAnsi" w:hAnsiTheme="minorHAnsi" w:cstheme="minorHAnsi"/>
        </w:rPr>
      </w:pPr>
    </w:p>
    <w:p w14:paraId="1EFF423D" w14:textId="359609B9" w:rsidR="00064434" w:rsidRPr="00562DA1" w:rsidRDefault="00064434" w:rsidP="00DE2CC7">
      <w:pPr>
        <w:pStyle w:val="BodyText"/>
        <w:tabs>
          <w:tab w:val="left" w:pos="1375"/>
        </w:tabs>
        <w:spacing w:before="56"/>
        <w:ind w:left="0"/>
        <w:rPr>
          <w:rFonts w:asciiTheme="minorHAnsi" w:hAnsiTheme="minorHAnsi" w:cstheme="minorHAnsi"/>
        </w:rPr>
      </w:pPr>
    </w:p>
    <w:sectPr w:rsidR="00064434" w:rsidRPr="00562DA1">
      <w:pgSz w:w="11910" w:h="16840"/>
      <w:pgMar w:top="1840" w:right="1340" w:bottom="280" w:left="1340" w:header="11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D05F" w14:textId="77777777" w:rsidR="004E5BA3" w:rsidRDefault="004E5BA3">
      <w:r>
        <w:separator/>
      </w:r>
    </w:p>
  </w:endnote>
  <w:endnote w:type="continuationSeparator" w:id="0">
    <w:p w14:paraId="6D08D86E" w14:textId="77777777" w:rsidR="004E5BA3" w:rsidRDefault="004E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08D8" w14:textId="77777777" w:rsidR="004E5BA3" w:rsidRDefault="004E5BA3">
      <w:r>
        <w:separator/>
      </w:r>
    </w:p>
  </w:footnote>
  <w:footnote w:type="continuationSeparator" w:id="0">
    <w:p w14:paraId="67FEB864" w14:textId="77777777" w:rsidR="004E5BA3" w:rsidRDefault="004E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0959" w14:textId="77777777" w:rsidR="00064434" w:rsidRDefault="00000000">
    <w:pPr>
      <w:pStyle w:val="BodyText"/>
      <w:spacing w:before="0" w:line="14" w:lineRule="auto"/>
      <w:ind w:left="0"/>
      <w:rPr>
        <w:sz w:val="20"/>
      </w:rPr>
    </w:pPr>
    <w:r>
      <w:rPr>
        <w:noProof/>
      </w:rPr>
      <w:drawing>
        <wp:anchor distT="0" distB="0" distL="0" distR="0" simplePos="0" relativeHeight="487525888" behindDoc="1" locked="0" layoutInCell="1" allowOverlap="1" wp14:anchorId="5F7C6A47" wp14:editId="43060900">
          <wp:simplePos x="0" y="0"/>
          <wp:positionH relativeFrom="page">
            <wp:posOffset>2554021</wp:posOffset>
          </wp:positionH>
          <wp:positionV relativeFrom="page">
            <wp:posOffset>756242</wp:posOffset>
          </wp:positionV>
          <wp:extent cx="2474629" cy="4210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74629" cy="421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157"/>
    <w:multiLevelType w:val="multilevel"/>
    <w:tmpl w:val="BEEE5126"/>
    <w:lvl w:ilvl="0">
      <w:start w:val="8"/>
      <w:numFmt w:val="decimal"/>
      <w:lvlText w:val="%1"/>
      <w:lvlJc w:val="left"/>
      <w:pPr>
        <w:ind w:left="440" w:hanging="440"/>
      </w:pPr>
      <w:rPr>
        <w:rFonts w:hint="default"/>
      </w:rPr>
    </w:lvl>
    <w:lvl w:ilvl="1">
      <w:start w:val="2"/>
      <w:numFmt w:val="decimal"/>
      <w:lvlText w:val="%1.%2"/>
      <w:lvlJc w:val="left"/>
      <w:pPr>
        <w:ind w:left="849" w:hanging="440"/>
      </w:pPr>
      <w:rPr>
        <w:rFonts w:hint="default"/>
      </w:rPr>
    </w:lvl>
    <w:lvl w:ilvl="2">
      <w:start w:val="6"/>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4712" w:hanging="1440"/>
      </w:pPr>
      <w:rPr>
        <w:rFonts w:hint="default"/>
      </w:rPr>
    </w:lvl>
  </w:abstractNum>
  <w:abstractNum w:abstractNumId="1" w15:restartNumberingAfterBreak="0">
    <w:nsid w:val="2F477D81"/>
    <w:multiLevelType w:val="hybridMultilevel"/>
    <w:tmpl w:val="A7D66DFE"/>
    <w:lvl w:ilvl="0" w:tplc="89249ACC">
      <w:start w:val="1"/>
      <w:numFmt w:val="bullet"/>
      <w:lvlText w:val=""/>
      <w:lvlJc w:val="left"/>
      <w:pPr>
        <w:ind w:left="720" w:hanging="360"/>
      </w:pPr>
      <w:rPr>
        <w:rFonts w:ascii="Wingdings" w:hAnsi="Wingdings" w:hint="default"/>
        <w:color w:val="005E62"/>
      </w:rPr>
    </w:lvl>
    <w:lvl w:ilvl="1" w:tplc="A568FF2C">
      <w:start w:val="1"/>
      <w:numFmt w:val="bullet"/>
      <w:lvlText w:val=""/>
      <w:lvlJc w:val="left"/>
      <w:pPr>
        <w:ind w:left="1440" w:hanging="360"/>
      </w:pPr>
      <w:rPr>
        <w:rFonts w:ascii="Wingdings" w:hAnsi="Wingdings" w:hint="default"/>
        <w:color w:val="009482"/>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5B5499"/>
    <w:multiLevelType w:val="multilevel"/>
    <w:tmpl w:val="D36A36A8"/>
    <w:lvl w:ilvl="0">
      <w:start w:val="1"/>
      <w:numFmt w:val="decimal"/>
      <w:lvlText w:val="%1."/>
      <w:lvlJc w:val="left"/>
      <w:pPr>
        <w:ind w:left="320" w:hanging="221"/>
      </w:pPr>
      <w:rPr>
        <w:rFonts w:ascii="Carlito" w:eastAsia="Carlito" w:hAnsi="Carlito" w:cs="Carlito" w:hint="default"/>
        <w:b/>
        <w:bCs/>
        <w:w w:val="100"/>
        <w:sz w:val="22"/>
        <w:szCs w:val="22"/>
        <w:lang w:val="en-US" w:eastAsia="en-US" w:bidi="ar-SA"/>
      </w:rPr>
    </w:lvl>
    <w:lvl w:ilvl="1">
      <w:start w:val="1"/>
      <w:numFmt w:val="decimal"/>
      <w:lvlText w:val="%1.%2."/>
      <w:lvlJc w:val="left"/>
      <w:pPr>
        <w:ind w:left="100" w:hanging="496"/>
      </w:pPr>
      <w:rPr>
        <w:rFonts w:hint="default"/>
        <w:spacing w:val="-1"/>
        <w:w w:val="100"/>
        <w:lang w:val="en-US" w:eastAsia="en-US" w:bidi="ar-SA"/>
      </w:rPr>
    </w:lvl>
    <w:lvl w:ilvl="2">
      <w:start w:val="1"/>
      <w:numFmt w:val="decimal"/>
      <w:lvlText w:val="%1.%2.%3."/>
      <w:lvlJc w:val="left"/>
      <w:pPr>
        <w:ind w:left="100" w:hanging="496"/>
      </w:pPr>
      <w:rPr>
        <w:rFonts w:ascii="Carlito" w:eastAsia="Carlito" w:hAnsi="Carlito" w:cs="Carlito" w:hint="default"/>
        <w:spacing w:val="-1"/>
        <w:w w:val="100"/>
        <w:sz w:val="22"/>
        <w:szCs w:val="22"/>
        <w:lang w:val="en-US" w:eastAsia="en-US" w:bidi="ar-SA"/>
      </w:rPr>
    </w:lvl>
    <w:lvl w:ilvl="3">
      <w:numFmt w:val="bullet"/>
      <w:lvlText w:val="•"/>
      <w:lvlJc w:val="left"/>
      <w:pPr>
        <w:ind w:left="500" w:hanging="496"/>
      </w:pPr>
      <w:rPr>
        <w:rFonts w:hint="default"/>
        <w:lang w:val="en-US" w:eastAsia="en-US" w:bidi="ar-SA"/>
      </w:rPr>
    </w:lvl>
    <w:lvl w:ilvl="4">
      <w:numFmt w:val="bullet"/>
      <w:lvlText w:val="•"/>
      <w:lvlJc w:val="left"/>
      <w:pPr>
        <w:ind w:left="600" w:hanging="496"/>
      </w:pPr>
      <w:rPr>
        <w:rFonts w:hint="default"/>
        <w:lang w:val="en-US" w:eastAsia="en-US" w:bidi="ar-SA"/>
      </w:rPr>
    </w:lvl>
    <w:lvl w:ilvl="5">
      <w:numFmt w:val="bullet"/>
      <w:lvlText w:val="•"/>
      <w:lvlJc w:val="left"/>
      <w:pPr>
        <w:ind w:left="820" w:hanging="496"/>
      </w:pPr>
      <w:rPr>
        <w:rFonts w:hint="default"/>
        <w:lang w:val="en-US" w:eastAsia="en-US" w:bidi="ar-SA"/>
      </w:rPr>
    </w:lvl>
    <w:lvl w:ilvl="6">
      <w:numFmt w:val="bullet"/>
      <w:lvlText w:val="•"/>
      <w:lvlJc w:val="left"/>
      <w:pPr>
        <w:ind w:left="1380" w:hanging="496"/>
      </w:pPr>
      <w:rPr>
        <w:rFonts w:hint="default"/>
        <w:lang w:val="en-US" w:eastAsia="en-US" w:bidi="ar-SA"/>
      </w:rPr>
    </w:lvl>
    <w:lvl w:ilvl="7">
      <w:numFmt w:val="bullet"/>
      <w:lvlText w:val="•"/>
      <w:lvlJc w:val="left"/>
      <w:pPr>
        <w:ind w:left="3341" w:hanging="496"/>
      </w:pPr>
      <w:rPr>
        <w:rFonts w:hint="default"/>
        <w:lang w:val="en-US" w:eastAsia="en-US" w:bidi="ar-SA"/>
      </w:rPr>
    </w:lvl>
    <w:lvl w:ilvl="8">
      <w:numFmt w:val="bullet"/>
      <w:lvlText w:val="•"/>
      <w:lvlJc w:val="left"/>
      <w:pPr>
        <w:ind w:left="5303" w:hanging="496"/>
      </w:pPr>
      <w:rPr>
        <w:rFonts w:hint="default"/>
        <w:lang w:val="en-US" w:eastAsia="en-US" w:bidi="ar-SA"/>
      </w:rPr>
    </w:lvl>
  </w:abstractNum>
  <w:abstractNum w:abstractNumId="3" w15:restartNumberingAfterBreak="0">
    <w:nsid w:val="6D7857C8"/>
    <w:multiLevelType w:val="multilevel"/>
    <w:tmpl w:val="4BF2E992"/>
    <w:lvl w:ilvl="0">
      <w:start w:val="8"/>
      <w:numFmt w:val="decimal"/>
      <w:lvlText w:val="%1"/>
      <w:lvlJc w:val="left"/>
      <w:pPr>
        <w:ind w:left="491" w:hanging="391"/>
      </w:pPr>
      <w:rPr>
        <w:rFonts w:hint="default"/>
        <w:lang w:val="en-US" w:eastAsia="en-US" w:bidi="ar-SA"/>
      </w:rPr>
    </w:lvl>
    <w:lvl w:ilvl="1">
      <w:start w:val="5"/>
      <w:numFmt w:val="decimal"/>
      <w:lvlText w:val="%1.%2."/>
      <w:lvlJc w:val="left"/>
      <w:pPr>
        <w:ind w:left="491" w:hanging="391"/>
      </w:pPr>
      <w:rPr>
        <w:rFonts w:ascii="Carlito" w:eastAsia="Carlito" w:hAnsi="Carlito" w:cs="Carlito" w:hint="default"/>
        <w:b/>
        <w:bCs/>
        <w:spacing w:val="-2"/>
        <w:w w:val="100"/>
        <w:sz w:val="22"/>
        <w:szCs w:val="22"/>
        <w:lang w:val="en-US" w:eastAsia="en-US" w:bidi="ar-SA"/>
      </w:rPr>
    </w:lvl>
    <w:lvl w:ilvl="2">
      <w:start w:val="1"/>
      <w:numFmt w:val="decimal"/>
      <w:lvlText w:val="%1.%2.%3."/>
      <w:lvlJc w:val="left"/>
      <w:pPr>
        <w:ind w:left="820" w:hanging="552"/>
      </w:pPr>
      <w:rPr>
        <w:rFonts w:ascii="Carlito" w:eastAsia="Carlito" w:hAnsi="Carlito" w:cs="Carlito" w:hint="default"/>
        <w:spacing w:val="-1"/>
        <w:w w:val="100"/>
        <w:sz w:val="22"/>
        <w:szCs w:val="22"/>
        <w:lang w:val="en-US" w:eastAsia="en-US" w:bidi="ar-SA"/>
      </w:rPr>
    </w:lvl>
    <w:lvl w:ilvl="3">
      <w:numFmt w:val="bullet"/>
      <w:lvlText w:val="•"/>
      <w:lvlJc w:val="left"/>
      <w:pPr>
        <w:ind w:left="2688" w:hanging="552"/>
      </w:pPr>
      <w:rPr>
        <w:rFonts w:hint="default"/>
        <w:lang w:val="en-US" w:eastAsia="en-US" w:bidi="ar-SA"/>
      </w:rPr>
    </w:lvl>
    <w:lvl w:ilvl="4">
      <w:numFmt w:val="bullet"/>
      <w:lvlText w:val="•"/>
      <w:lvlJc w:val="left"/>
      <w:pPr>
        <w:ind w:left="3622" w:hanging="552"/>
      </w:pPr>
      <w:rPr>
        <w:rFonts w:hint="default"/>
        <w:lang w:val="en-US" w:eastAsia="en-US" w:bidi="ar-SA"/>
      </w:rPr>
    </w:lvl>
    <w:lvl w:ilvl="5">
      <w:numFmt w:val="bullet"/>
      <w:lvlText w:val="•"/>
      <w:lvlJc w:val="left"/>
      <w:pPr>
        <w:ind w:left="4556" w:hanging="552"/>
      </w:pPr>
      <w:rPr>
        <w:rFonts w:hint="default"/>
        <w:lang w:val="en-US" w:eastAsia="en-US" w:bidi="ar-SA"/>
      </w:rPr>
    </w:lvl>
    <w:lvl w:ilvl="6">
      <w:numFmt w:val="bullet"/>
      <w:lvlText w:val="•"/>
      <w:lvlJc w:val="left"/>
      <w:pPr>
        <w:ind w:left="5490" w:hanging="552"/>
      </w:pPr>
      <w:rPr>
        <w:rFonts w:hint="default"/>
        <w:lang w:val="en-US" w:eastAsia="en-US" w:bidi="ar-SA"/>
      </w:rPr>
    </w:lvl>
    <w:lvl w:ilvl="7">
      <w:numFmt w:val="bullet"/>
      <w:lvlText w:val="•"/>
      <w:lvlJc w:val="left"/>
      <w:pPr>
        <w:ind w:left="6424" w:hanging="552"/>
      </w:pPr>
      <w:rPr>
        <w:rFonts w:hint="default"/>
        <w:lang w:val="en-US" w:eastAsia="en-US" w:bidi="ar-SA"/>
      </w:rPr>
    </w:lvl>
    <w:lvl w:ilvl="8">
      <w:numFmt w:val="bullet"/>
      <w:lvlText w:val="•"/>
      <w:lvlJc w:val="left"/>
      <w:pPr>
        <w:ind w:left="7358" w:hanging="552"/>
      </w:pPr>
      <w:rPr>
        <w:rFonts w:hint="default"/>
        <w:lang w:val="en-US" w:eastAsia="en-US" w:bidi="ar-SA"/>
      </w:rPr>
    </w:lvl>
  </w:abstractNum>
  <w:abstractNum w:abstractNumId="4" w15:restartNumberingAfterBreak="0">
    <w:nsid w:val="77FC4D2D"/>
    <w:multiLevelType w:val="multilevel"/>
    <w:tmpl w:val="D8A2571E"/>
    <w:lvl w:ilvl="0">
      <w:start w:val="8"/>
      <w:numFmt w:val="decimal"/>
      <w:lvlText w:val="%1"/>
      <w:lvlJc w:val="left"/>
      <w:pPr>
        <w:ind w:left="440" w:hanging="440"/>
      </w:pPr>
      <w:rPr>
        <w:rFonts w:hint="default"/>
      </w:rPr>
    </w:lvl>
    <w:lvl w:ilvl="1">
      <w:start w:val="2"/>
      <w:numFmt w:val="decimal"/>
      <w:lvlText w:val="%1.%2"/>
      <w:lvlJc w:val="left"/>
      <w:pPr>
        <w:ind w:left="849" w:hanging="440"/>
      </w:pPr>
      <w:rPr>
        <w:rFonts w:hint="default"/>
      </w:rPr>
    </w:lvl>
    <w:lvl w:ilvl="2">
      <w:start w:val="7"/>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4712" w:hanging="1440"/>
      </w:pPr>
      <w:rPr>
        <w:rFonts w:hint="default"/>
      </w:rPr>
    </w:lvl>
  </w:abstractNum>
  <w:abstractNum w:abstractNumId="5" w15:restartNumberingAfterBreak="0">
    <w:nsid w:val="796C0330"/>
    <w:multiLevelType w:val="multilevel"/>
    <w:tmpl w:val="437EBC22"/>
    <w:lvl w:ilvl="0">
      <w:start w:val="8"/>
      <w:numFmt w:val="decimal"/>
      <w:lvlText w:val="%1"/>
      <w:lvlJc w:val="left"/>
      <w:pPr>
        <w:ind w:left="433" w:hanging="333"/>
      </w:pPr>
      <w:rPr>
        <w:rFonts w:hint="default"/>
        <w:lang w:val="en-US" w:eastAsia="en-US" w:bidi="ar-SA"/>
      </w:rPr>
    </w:lvl>
    <w:lvl w:ilvl="1">
      <w:start w:val="4"/>
      <w:numFmt w:val="decimal"/>
      <w:lvlText w:val="%1.%2"/>
      <w:lvlJc w:val="left"/>
      <w:pPr>
        <w:ind w:left="333" w:hanging="333"/>
      </w:pPr>
      <w:rPr>
        <w:rFonts w:ascii="Carlito" w:eastAsia="Carlito" w:hAnsi="Carlito" w:cs="Carlito" w:hint="default"/>
        <w:b/>
        <w:bCs/>
        <w:spacing w:val="-2"/>
        <w:w w:val="100"/>
        <w:sz w:val="22"/>
        <w:szCs w:val="22"/>
        <w:lang w:val="en-US" w:eastAsia="en-US" w:bidi="ar-SA"/>
      </w:rPr>
    </w:lvl>
    <w:lvl w:ilvl="2">
      <w:start w:val="1"/>
      <w:numFmt w:val="decimal"/>
      <w:lvlText w:val="%1.%2.%3."/>
      <w:lvlJc w:val="left"/>
      <w:pPr>
        <w:ind w:left="1374" w:hanging="555"/>
      </w:pPr>
      <w:rPr>
        <w:rFonts w:ascii="Carlito" w:eastAsia="Carlito" w:hAnsi="Carlito" w:cs="Carlito" w:hint="default"/>
        <w:spacing w:val="-1"/>
        <w:w w:val="100"/>
        <w:sz w:val="22"/>
        <w:szCs w:val="22"/>
        <w:lang w:val="en-US" w:eastAsia="en-US" w:bidi="ar-SA"/>
      </w:rPr>
    </w:lvl>
    <w:lvl w:ilvl="3">
      <w:numFmt w:val="bullet"/>
      <w:lvlText w:val="•"/>
      <w:lvlJc w:val="left"/>
      <w:pPr>
        <w:ind w:left="3123" w:hanging="555"/>
      </w:pPr>
      <w:rPr>
        <w:rFonts w:hint="default"/>
        <w:lang w:val="en-US" w:eastAsia="en-US" w:bidi="ar-SA"/>
      </w:rPr>
    </w:lvl>
    <w:lvl w:ilvl="4">
      <w:numFmt w:val="bullet"/>
      <w:lvlText w:val="•"/>
      <w:lvlJc w:val="left"/>
      <w:pPr>
        <w:ind w:left="3995" w:hanging="555"/>
      </w:pPr>
      <w:rPr>
        <w:rFonts w:hint="default"/>
        <w:lang w:val="en-US" w:eastAsia="en-US" w:bidi="ar-SA"/>
      </w:rPr>
    </w:lvl>
    <w:lvl w:ilvl="5">
      <w:numFmt w:val="bullet"/>
      <w:lvlText w:val="•"/>
      <w:lvlJc w:val="left"/>
      <w:pPr>
        <w:ind w:left="4867" w:hanging="555"/>
      </w:pPr>
      <w:rPr>
        <w:rFonts w:hint="default"/>
        <w:lang w:val="en-US" w:eastAsia="en-US" w:bidi="ar-SA"/>
      </w:rPr>
    </w:lvl>
    <w:lvl w:ilvl="6">
      <w:numFmt w:val="bullet"/>
      <w:lvlText w:val="•"/>
      <w:lvlJc w:val="left"/>
      <w:pPr>
        <w:ind w:left="5739" w:hanging="555"/>
      </w:pPr>
      <w:rPr>
        <w:rFonts w:hint="default"/>
        <w:lang w:val="en-US" w:eastAsia="en-US" w:bidi="ar-SA"/>
      </w:rPr>
    </w:lvl>
    <w:lvl w:ilvl="7">
      <w:numFmt w:val="bullet"/>
      <w:lvlText w:val="•"/>
      <w:lvlJc w:val="left"/>
      <w:pPr>
        <w:ind w:left="6610" w:hanging="555"/>
      </w:pPr>
      <w:rPr>
        <w:rFonts w:hint="default"/>
        <w:lang w:val="en-US" w:eastAsia="en-US" w:bidi="ar-SA"/>
      </w:rPr>
    </w:lvl>
    <w:lvl w:ilvl="8">
      <w:numFmt w:val="bullet"/>
      <w:lvlText w:val="•"/>
      <w:lvlJc w:val="left"/>
      <w:pPr>
        <w:ind w:left="7482" w:hanging="555"/>
      </w:pPr>
      <w:rPr>
        <w:rFonts w:hint="default"/>
        <w:lang w:val="en-US" w:eastAsia="en-US" w:bidi="ar-SA"/>
      </w:rPr>
    </w:lvl>
  </w:abstractNum>
  <w:num w:numId="1" w16cid:durableId="563219167">
    <w:abstractNumId w:val="3"/>
  </w:num>
  <w:num w:numId="2" w16cid:durableId="770123224">
    <w:abstractNumId w:val="5"/>
  </w:num>
  <w:num w:numId="3" w16cid:durableId="561066177">
    <w:abstractNumId w:val="2"/>
  </w:num>
  <w:num w:numId="4" w16cid:durableId="298003369">
    <w:abstractNumId w:val="1"/>
  </w:num>
  <w:num w:numId="5" w16cid:durableId="1046762866">
    <w:abstractNumId w:val="0"/>
  </w:num>
  <w:num w:numId="6" w16cid:durableId="94496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34"/>
    <w:rsid w:val="00056579"/>
    <w:rsid w:val="00064434"/>
    <w:rsid w:val="000C72D8"/>
    <w:rsid w:val="00125FC4"/>
    <w:rsid w:val="00166BB5"/>
    <w:rsid w:val="001A3845"/>
    <w:rsid w:val="00287E8F"/>
    <w:rsid w:val="0029160E"/>
    <w:rsid w:val="002D38ED"/>
    <w:rsid w:val="00305D86"/>
    <w:rsid w:val="00313589"/>
    <w:rsid w:val="003239FF"/>
    <w:rsid w:val="003B20F2"/>
    <w:rsid w:val="003F7EAA"/>
    <w:rsid w:val="0041158B"/>
    <w:rsid w:val="0045254F"/>
    <w:rsid w:val="0047707C"/>
    <w:rsid w:val="00482E7F"/>
    <w:rsid w:val="00483561"/>
    <w:rsid w:val="004E1075"/>
    <w:rsid w:val="004E5BA3"/>
    <w:rsid w:val="00501159"/>
    <w:rsid w:val="0051167C"/>
    <w:rsid w:val="00532FCC"/>
    <w:rsid w:val="00562DA1"/>
    <w:rsid w:val="005749AE"/>
    <w:rsid w:val="006054A4"/>
    <w:rsid w:val="006347BF"/>
    <w:rsid w:val="006C1CD9"/>
    <w:rsid w:val="00714A05"/>
    <w:rsid w:val="00790397"/>
    <w:rsid w:val="007A2722"/>
    <w:rsid w:val="007C0AC8"/>
    <w:rsid w:val="007F4632"/>
    <w:rsid w:val="00927951"/>
    <w:rsid w:val="009C283E"/>
    <w:rsid w:val="009C6AD5"/>
    <w:rsid w:val="00A738D0"/>
    <w:rsid w:val="00B660B4"/>
    <w:rsid w:val="00B80773"/>
    <w:rsid w:val="00C214A4"/>
    <w:rsid w:val="00CA1DEA"/>
    <w:rsid w:val="00CD18C9"/>
    <w:rsid w:val="00D00345"/>
    <w:rsid w:val="00D34932"/>
    <w:rsid w:val="00DB0A67"/>
    <w:rsid w:val="00DE2CC7"/>
    <w:rsid w:val="00EB1DC8"/>
    <w:rsid w:val="00EC25F1"/>
    <w:rsid w:val="00F70CD3"/>
    <w:rsid w:val="00FC22B3"/>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9168"/>
  <w15:docId w15:val="{B42EC6C6-B519-2D49-8781-AE5D8808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57"/>
      <w:ind w:left="322" w:hanging="2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00"/>
    </w:pPr>
  </w:style>
  <w:style w:type="paragraph" w:styleId="ListParagraph">
    <w:name w:val="List Paragraph"/>
    <w:basedOn w:val="Normal"/>
    <w:uiPriority w:val="1"/>
    <w:qFormat/>
    <w:pPr>
      <w:spacing w:before="159"/>
      <w:ind w:left="100"/>
    </w:pPr>
  </w:style>
  <w:style w:type="paragraph" w:customStyle="1" w:styleId="TableParagraph">
    <w:name w:val="Table Paragraph"/>
    <w:basedOn w:val="Normal"/>
    <w:uiPriority w:val="1"/>
    <w:qFormat/>
  </w:style>
  <w:style w:type="paragraph" w:styleId="Revision">
    <w:name w:val="Revision"/>
    <w:hidden/>
    <w:uiPriority w:val="99"/>
    <w:semiHidden/>
    <w:rsid w:val="00287E8F"/>
    <w:pPr>
      <w:widowControl/>
      <w:autoSpaceDE/>
      <w:autoSpaceDN/>
    </w:pPr>
    <w:rPr>
      <w:rFonts w:ascii="Carlito" w:eastAsia="Carlito" w:hAnsi="Carlito" w:cs="Carlito"/>
    </w:rPr>
  </w:style>
  <w:style w:type="table" w:styleId="TableGrid">
    <w:name w:val="Table Grid"/>
    <w:basedOn w:val="TableNormal"/>
    <w:uiPriority w:val="39"/>
    <w:rsid w:val="00482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14A4"/>
    <w:rPr>
      <w:sz w:val="16"/>
      <w:szCs w:val="16"/>
    </w:rPr>
  </w:style>
  <w:style w:type="paragraph" w:styleId="CommentText">
    <w:name w:val="annotation text"/>
    <w:basedOn w:val="Normal"/>
    <w:link w:val="CommentTextChar"/>
    <w:uiPriority w:val="99"/>
    <w:unhideWhenUsed/>
    <w:rsid w:val="00C214A4"/>
    <w:rPr>
      <w:sz w:val="20"/>
      <w:szCs w:val="20"/>
    </w:rPr>
  </w:style>
  <w:style w:type="character" w:customStyle="1" w:styleId="CommentTextChar">
    <w:name w:val="Comment Text Char"/>
    <w:basedOn w:val="DefaultParagraphFont"/>
    <w:link w:val="CommentText"/>
    <w:uiPriority w:val="99"/>
    <w:rsid w:val="00C214A4"/>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C214A4"/>
    <w:rPr>
      <w:b/>
      <w:bCs/>
    </w:rPr>
  </w:style>
  <w:style w:type="character" w:customStyle="1" w:styleId="CommentSubjectChar">
    <w:name w:val="Comment Subject Char"/>
    <w:basedOn w:val="CommentTextChar"/>
    <w:link w:val="CommentSubject"/>
    <w:uiPriority w:val="99"/>
    <w:semiHidden/>
    <w:rsid w:val="00C214A4"/>
    <w:rPr>
      <w:rFonts w:ascii="Carlito" w:eastAsia="Carlito" w:hAnsi="Carlito" w:cs="Carli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Scally</dc:creator>
  <cp:lastModifiedBy>Hayley Burke</cp:lastModifiedBy>
  <cp:revision>3</cp:revision>
  <cp:lastPrinted>2025-10-20T16:06:00Z</cp:lastPrinted>
  <dcterms:created xsi:type="dcterms:W3CDTF">2025-08-19T08:16:00Z</dcterms:created>
  <dcterms:modified xsi:type="dcterms:W3CDTF">2025-10-20T16:13:00Z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2023-11-27T00:00:00Z</vt:filetime>
  </property>
</Properties>
</file>